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14:paraId="22E1D861" w14:textId="12B0DC5E" w:rsidR="00AE5A73" w:rsidRPr="00881DB6" w:rsidRDefault="0049541C" w:rsidP="00B05E68">
      <w:pPr>
        <w:spacing w:afterLines="50" w:after="211"/>
        <w:jc w:val="center"/>
        <w:rPr>
          <w:rFonts w:ascii="Times New Roman" w:eastAsia="仿宋" w:hAnsi="Times New Roman" w:cs="Times New Roman"/>
          <w:b/>
          <w:sz w:val="32"/>
          <w:szCs w:val="32"/>
        </w:rPr>
      </w:pPr>
      <w:r>
        <w:fldChar w:fldCharType="begin"/>
      </w:r>
      <w:r>
        <w:instrText xml:space="preserve"> HYPERLINK "http://www.baidu.com/link?url=t8uJXi8LbQZHmsMYLNwgReNK7HJ9v-DqVxJszFlqUnhQvGpB-3SF_rb6FIhWjEGJGmCXZdbM_W9-a951KXDO9dflbPckslp-RDHlbKhonau" \t "_blank" </w:instrText>
      </w:r>
      <w:r>
        <w:fldChar w:fldCharType="separate"/>
      </w:r>
      <w:r w:rsidR="00675F48">
        <w:rPr>
          <w:rFonts w:ascii="Times New Roman" w:eastAsia="仿宋" w:hAnsi="Times New Roman" w:cs="Times New Roman" w:hint="eastAsia"/>
          <w:b/>
          <w:sz w:val="32"/>
          <w:szCs w:val="32"/>
        </w:rPr>
        <w:t>S</w:t>
      </w:r>
      <w:r w:rsidR="00675F48" w:rsidRPr="00675F48">
        <w:rPr>
          <w:rFonts w:ascii="Times New Roman" w:eastAsia="仿宋" w:hAnsi="Times New Roman" w:cs="Times New Roman"/>
          <w:b/>
          <w:sz w:val="32"/>
          <w:szCs w:val="32"/>
        </w:rPr>
        <w:t>tatutes</w:t>
      </w:r>
      <w:r>
        <w:rPr>
          <w:rFonts w:ascii="Times New Roman" w:eastAsia="仿宋" w:hAnsi="Times New Roman" w:cs="Times New Roman"/>
          <w:b/>
          <w:sz w:val="32"/>
          <w:szCs w:val="32"/>
        </w:rPr>
        <w:fldChar w:fldCharType="end"/>
      </w:r>
      <w:r w:rsidR="00675F48" w:rsidRPr="00675F48">
        <w:rPr>
          <w:rFonts w:ascii="Times New Roman" w:eastAsia="仿宋" w:hAnsi="Times New Roman" w:cs="Times New Roman"/>
          <w:b/>
          <w:sz w:val="32"/>
          <w:szCs w:val="32"/>
        </w:rPr>
        <w:t xml:space="preserve"> </w:t>
      </w:r>
      <w:r w:rsidR="00881DB6" w:rsidRPr="00881DB6">
        <w:rPr>
          <w:rFonts w:ascii="Times New Roman" w:eastAsia="仿宋" w:hAnsi="Times New Roman" w:cs="Times New Roman" w:hint="eastAsia"/>
          <w:b/>
          <w:sz w:val="32"/>
          <w:szCs w:val="32"/>
        </w:rPr>
        <w:t>for</w:t>
      </w:r>
      <w:r w:rsidR="00AE5A73" w:rsidRPr="00881DB6">
        <w:rPr>
          <w:rFonts w:ascii="Times New Roman" w:eastAsia="仿宋" w:hAnsi="Times New Roman" w:cs="Times New Roman"/>
          <w:b/>
          <w:sz w:val="32"/>
          <w:szCs w:val="32"/>
        </w:rPr>
        <w:t xml:space="preserve"> </w:t>
      </w:r>
      <w:r w:rsidR="00881DB6" w:rsidRPr="00881DB6">
        <w:rPr>
          <w:rFonts w:ascii="Times New Roman" w:eastAsia="仿宋" w:hAnsi="Times New Roman" w:cs="Times New Roman" w:hint="eastAsia"/>
          <w:b/>
          <w:sz w:val="32"/>
          <w:szCs w:val="32"/>
        </w:rPr>
        <w:t>ISSCC</w:t>
      </w:r>
      <w:r w:rsidR="00881DB6">
        <w:rPr>
          <w:rFonts w:ascii="Times New Roman" w:eastAsia="仿宋" w:hAnsi="Times New Roman" w:cs="Times New Roman" w:hint="eastAsia"/>
          <w:b/>
          <w:sz w:val="32"/>
          <w:szCs w:val="32"/>
        </w:rPr>
        <w:t xml:space="preserve"> (draft</w:t>
      </w:r>
      <w:r w:rsidR="00A31B65">
        <w:rPr>
          <w:rFonts w:ascii="Times New Roman" w:eastAsia="仿宋" w:hAnsi="Times New Roman" w:cs="Times New Roman" w:hint="eastAsia"/>
          <w:b/>
          <w:sz w:val="32"/>
          <w:szCs w:val="32"/>
        </w:rPr>
        <w:t xml:space="preserve"> 2</w:t>
      </w:r>
      <w:r w:rsidR="00794727">
        <w:rPr>
          <w:rFonts w:ascii="Times New Roman" w:eastAsia="仿宋" w:hAnsi="Times New Roman" w:cs="Times New Roman" w:hint="eastAsia"/>
          <w:b/>
          <w:sz w:val="32"/>
          <w:szCs w:val="32"/>
        </w:rPr>
        <w:t>.0</w:t>
      </w:r>
      <w:r w:rsidR="00881DB6">
        <w:rPr>
          <w:rFonts w:ascii="Times New Roman" w:eastAsia="仿宋" w:hAnsi="Times New Roman" w:cs="Times New Roman" w:hint="eastAsia"/>
          <w:b/>
          <w:sz w:val="32"/>
          <w:szCs w:val="32"/>
        </w:rPr>
        <w:t>)</w:t>
      </w:r>
    </w:p>
    <w:p w14:paraId="24F7CDA1" w14:textId="79109F49" w:rsidR="00985F3E" w:rsidRPr="00B05E68" w:rsidRDefault="00C00786" w:rsidP="00B05E68">
      <w:pPr>
        <w:spacing w:line="360" w:lineRule="auto"/>
        <w:jc w:val="center"/>
        <w:outlineLvl w:val="2"/>
        <w:rPr>
          <w:rFonts w:ascii="仿宋" w:eastAsia="仿宋" w:hAnsi="仿宋"/>
          <w:b/>
        </w:rPr>
      </w:pPr>
      <w:r w:rsidRPr="00B05E68">
        <w:rPr>
          <w:rFonts w:ascii="微软雅黑" w:eastAsia="微软雅黑" w:hAnsi="微软雅黑"/>
          <w:b/>
        </w:rPr>
        <w:t xml:space="preserve">Chapter </w:t>
      </w:r>
      <w:r w:rsidR="00AE5A73" w:rsidRPr="00B05E68">
        <w:rPr>
          <w:rFonts w:ascii="微软雅黑" w:eastAsia="微软雅黑" w:hAnsi="微软雅黑"/>
          <w:b/>
        </w:rPr>
        <w:t>1 General Principles</w:t>
      </w:r>
    </w:p>
    <w:p w14:paraId="5FF1F62B" w14:textId="48BE8958" w:rsidR="00985F3E" w:rsidRPr="00B05E68" w:rsidRDefault="00C00786" w:rsidP="00B05E68">
      <w:pPr>
        <w:spacing w:line="360" w:lineRule="auto"/>
        <w:ind w:left="848" w:hangingChars="303" w:hanging="848"/>
        <w:outlineLvl w:val="3"/>
        <w:rPr>
          <w:rFonts w:ascii="仿宋" w:hAnsi="Times New Roman"/>
          <w:b/>
          <w:sz w:val="28"/>
          <w:szCs w:val="28"/>
        </w:rPr>
      </w:pPr>
      <w:r w:rsidRPr="00C00786">
        <w:rPr>
          <w:rStyle w:val="15"/>
          <w:color w:val="333333"/>
          <w:sz w:val="28"/>
          <w:szCs w:val="30"/>
        </w:rPr>
        <w:t>Article 1</w:t>
      </w:r>
      <w:r w:rsidRPr="00C00786">
        <w:rPr>
          <w:rStyle w:val="15"/>
          <w:rFonts w:hint="eastAsia"/>
          <w:color w:val="333333"/>
          <w:sz w:val="28"/>
          <w:szCs w:val="30"/>
        </w:rPr>
        <w:t xml:space="preserve"> </w:t>
      </w:r>
      <w:r w:rsidR="00AE5A73" w:rsidRPr="00C00786">
        <w:rPr>
          <w:rStyle w:val="15"/>
          <w:color w:val="333333"/>
          <w:sz w:val="28"/>
          <w:szCs w:val="30"/>
        </w:rPr>
        <w:t>T</w:t>
      </w:r>
      <w:r w:rsidR="00AE5A73" w:rsidRPr="00C00786">
        <w:rPr>
          <w:rStyle w:val="15"/>
          <w:rFonts w:hint="eastAsia"/>
          <w:color w:val="333333"/>
          <w:sz w:val="28"/>
          <w:szCs w:val="30"/>
        </w:rPr>
        <w:t>itle</w:t>
      </w:r>
    </w:p>
    <w:p w14:paraId="348B2090" w14:textId="7E3CCEF5" w:rsidR="00C8703F" w:rsidRPr="00C8703F" w:rsidRDefault="00FE34B5">
      <w:pPr>
        <w:spacing w:line="360" w:lineRule="auto"/>
        <w:ind w:firstLine="420"/>
        <w:rPr>
          <w:rFonts w:ascii="仿宋" w:eastAsia="Times New Roman" w:hAnsi="Times New Roman"/>
          <w:color w:val="FF0000"/>
          <w:sz w:val="28"/>
          <w:szCs w:val="28"/>
        </w:rPr>
      </w:pPr>
      <w:r>
        <w:rPr>
          <w:rFonts w:ascii="Arial" w:hAnsi="Arial" w:cs="Arial"/>
        </w:rPr>
        <w:t>T</w:t>
      </w:r>
      <w:r>
        <w:rPr>
          <w:rFonts w:ascii="Arial" w:hAnsi="Arial" w:cs="Arial" w:hint="eastAsia"/>
        </w:rPr>
        <w:t xml:space="preserve">he </w:t>
      </w:r>
      <w:r w:rsidR="00C8703F" w:rsidRPr="008A422A">
        <w:rPr>
          <w:rFonts w:ascii="Arial" w:hAnsi="Arial" w:cs="Arial"/>
        </w:rPr>
        <w:t>International Smart Sustainable City Club</w:t>
      </w:r>
      <w:r w:rsidR="00C8703F">
        <w:rPr>
          <w:rFonts w:ascii="Arial" w:hAnsi="Arial" w:cs="Arial" w:hint="eastAsia"/>
        </w:rPr>
        <w:t>，</w:t>
      </w:r>
      <w:r w:rsidR="00C8703F" w:rsidRPr="00C8703F">
        <w:rPr>
          <w:rFonts w:ascii="Arial" w:hAnsi="Arial" w:cs="Arial"/>
        </w:rPr>
        <w:t>hereinafter</w:t>
      </w:r>
      <w:r w:rsidR="00C8703F">
        <w:rPr>
          <w:rFonts w:ascii="Arial" w:hAnsi="Arial" w:cs="Arial"/>
        </w:rPr>
        <w:t xml:space="preserve"> as “</w:t>
      </w:r>
      <w:r w:rsidR="00C8703F" w:rsidRPr="008A422A">
        <w:rPr>
          <w:rFonts w:ascii="Arial" w:hAnsi="Arial" w:cs="Arial"/>
        </w:rPr>
        <w:t>ISSCC</w:t>
      </w:r>
      <w:r w:rsidR="00C8703F">
        <w:rPr>
          <w:rFonts w:ascii="Arial" w:hAnsi="Arial" w:cs="Arial"/>
        </w:rPr>
        <w:t>”.</w:t>
      </w:r>
    </w:p>
    <w:p w14:paraId="607DC7BB" w14:textId="50A7DF37" w:rsidR="00985F3E" w:rsidRPr="00AE5A73" w:rsidRDefault="00C00786" w:rsidP="00B05E68">
      <w:pPr>
        <w:spacing w:line="360" w:lineRule="auto"/>
        <w:ind w:left="848" w:hangingChars="303" w:hanging="848"/>
        <w:outlineLvl w:val="3"/>
        <w:rPr>
          <w:rFonts w:ascii="仿宋" w:eastAsia="Times New Roman" w:hAnsi="Times New Roman"/>
          <w:b/>
          <w:color w:val="000000" w:themeColor="text1"/>
          <w:sz w:val="28"/>
          <w:szCs w:val="28"/>
        </w:rPr>
      </w:pPr>
      <w:r w:rsidRPr="00C00786">
        <w:rPr>
          <w:rStyle w:val="15"/>
          <w:color w:val="333333"/>
          <w:sz w:val="28"/>
          <w:szCs w:val="30"/>
        </w:rPr>
        <w:t xml:space="preserve">Article </w:t>
      </w:r>
      <w:r w:rsidRPr="00C00786">
        <w:rPr>
          <w:rStyle w:val="15"/>
          <w:rFonts w:hint="eastAsia"/>
          <w:color w:val="333333"/>
          <w:sz w:val="28"/>
          <w:szCs w:val="30"/>
        </w:rPr>
        <w:t xml:space="preserve">2 </w:t>
      </w:r>
      <w:r w:rsidR="00A30F8A" w:rsidRPr="00C00786">
        <w:rPr>
          <w:rStyle w:val="15"/>
          <w:color w:val="000000" w:themeColor="text1"/>
          <w:sz w:val="28"/>
          <w:szCs w:val="30"/>
        </w:rPr>
        <w:t>N</w:t>
      </w:r>
      <w:r w:rsidR="00A30F8A" w:rsidRPr="00C00786">
        <w:rPr>
          <w:rStyle w:val="15"/>
          <w:rFonts w:hint="eastAsia"/>
          <w:color w:val="000000" w:themeColor="text1"/>
          <w:sz w:val="28"/>
          <w:szCs w:val="30"/>
        </w:rPr>
        <w:t>ature</w:t>
      </w:r>
    </w:p>
    <w:p w14:paraId="2038C60F" w14:textId="2EA89C76" w:rsidR="00882B54" w:rsidRPr="00881DB6" w:rsidRDefault="00882B54" w:rsidP="00881DB6">
      <w:pPr>
        <w:spacing w:line="360" w:lineRule="auto"/>
        <w:ind w:firstLine="480"/>
        <w:rPr>
          <w:rFonts w:ascii="Arial" w:eastAsia="仿宋" w:hAnsi="Arial" w:cs="Arial"/>
          <w:szCs w:val="28"/>
        </w:rPr>
      </w:pPr>
      <w:r w:rsidRPr="00881DB6">
        <w:rPr>
          <w:rFonts w:ascii="Arial" w:eastAsia="仿宋" w:hAnsi="Arial" w:cs="Arial"/>
          <w:szCs w:val="28"/>
        </w:rPr>
        <w:t>ISSCC</w:t>
      </w:r>
      <w:r w:rsidRPr="00881DB6">
        <w:rPr>
          <w:rFonts w:ascii="Arial" w:eastAsia="仿宋" w:hAnsi="Arial" w:cs="Arial" w:hint="eastAsia"/>
          <w:szCs w:val="28"/>
        </w:rPr>
        <w:t xml:space="preserve"> </w:t>
      </w:r>
      <w:r w:rsidRPr="00881DB6">
        <w:rPr>
          <w:rFonts w:ascii="Arial" w:eastAsia="仿宋" w:hAnsi="Arial" w:cs="Arial"/>
          <w:szCs w:val="28"/>
        </w:rPr>
        <w:t xml:space="preserve">is a non-profit organization jointly and voluntarily established by </w:t>
      </w:r>
      <w:r w:rsidR="00C00786" w:rsidRPr="00881DB6">
        <w:rPr>
          <w:rFonts w:ascii="Arial" w:eastAsia="仿宋" w:hAnsi="Arial" w:cs="Arial"/>
          <w:szCs w:val="28"/>
        </w:rPr>
        <w:t>cities of various levels</w:t>
      </w:r>
      <w:r w:rsidRPr="00881DB6">
        <w:rPr>
          <w:rFonts w:ascii="Arial" w:eastAsia="仿宋" w:hAnsi="Arial" w:cs="Arial"/>
          <w:szCs w:val="28"/>
        </w:rPr>
        <w:t>, researching institut</w:t>
      </w:r>
      <w:r w:rsidR="00881DB6" w:rsidRPr="00881DB6">
        <w:rPr>
          <w:rFonts w:ascii="Arial" w:eastAsia="仿宋" w:hAnsi="Arial" w:cs="Arial" w:hint="eastAsia"/>
          <w:szCs w:val="28"/>
        </w:rPr>
        <w:t>es</w:t>
      </w:r>
      <w:r w:rsidR="00C04170">
        <w:rPr>
          <w:rFonts w:ascii="Arial" w:eastAsia="仿宋" w:hAnsi="Arial" w:cs="Arial" w:hint="eastAsia"/>
          <w:szCs w:val="28"/>
        </w:rPr>
        <w:t xml:space="preserve">, </w:t>
      </w:r>
      <w:r w:rsidRPr="00881DB6">
        <w:rPr>
          <w:rFonts w:ascii="Arial" w:eastAsia="仿宋" w:hAnsi="Arial" w:cs="Arial"/>
          <w:szCs w:val="28"/>
        </w:rPr>
        <w:t>enterprises</w:t>
      </w:r>
      <w:r w:rsidR="00C04170">
        <w:rPr>
          <w:rFonts w:ascii="Arial" w:eastAsia="仿宋" w:hAnsi="Arial" w:cs="Arial" w:hint="eastAsia"/>
          <w:szCs w:val="28"/>
        </w:rPr>
        <w:t xml:space="preserve"> and NGOs</w:t>
      </w:r>
      <w:r w:rsidRPr="00881DB6">
        <w:rPr>
          <w:rFonts w:ascii="Arial" w:eastAsia="仿宋" w:hAnsi="Arial" w:cs="Arial"/>
          <w:szCs w:val="28"/>
        </w:rPr>
        <w:t xml:space="preserve"> interested in</w:t>
      </w:r>
      <w:r w:rsidR="00A30F8A" w:rsidRPr="00881DB6">
        <w:rPr>
          <w:rFonts w:ascii="Arial" w:eastAsia="仿宋" w:hAnsi="Arial" w:cs="Arial"/>
          <w:szCs w:val="28"/>
        </w:rPr>
        <w:t xml:space="preserve"> </w:t>
      </w:r>
      <w:r w:rsidR="00881DB6" w:rsidRPr="00881DB6">
        <w:rPr>
          <w:rFonts w:ascii="Arial" w:eastAsia="仿宋" w:hAnsi="Arial" w:cs="Arial" w:hint="eastAsia"/>
          <w:szCs w:val="28"/>
        </w:rPr>
        <w:t xml:space="preserve">smart </w:t>
      </w:r>
      <w:r w:rsidR="00A30F8A" w:rsidRPr="00881DB6">
        <w:rPr>
          <w:rFonts w:ascii="Arial" w:eastAsia="仿宋" w:hAnsi="Arial" w:cs="Arial"/>
          <w:szCs w:val="28"/>
        </w:rPr>
        <w:t>sustainable city</w:t>
      </w:r>
      <w:r w:rsidR="0005783C" w:rsidRPr="00881DB6">
        <w:rPr>
          <w:rFonts w:ascii="Arial" w:eastAsia="仿宋" w:hAnsi="Arial" w:cs="Arial"/>
          <w:szCs w:val="28"/>
        </w:rPr>
        <w:t xml:space="preserve"> standardization.</w:t>
      </w:r>
    </w:p>
    <w:p w14:paraId="1EF1C7CC" w14:textId="66FDBAB7" w:rsidR="000C4591" w:rsidRDefault="00C00786" w:rsidP="002F70E2">
      <w:pPr>
        <w:pStyle w:val="1"/>
        <w:spacing w:line="360" w:lineRule="auto"/>
        <w:ind w:firstLineChars="0" w:firstLine="0"/>
        <w:rPr>
          <w:rStyle w:val="15"/>
          <w:rFonts w:ascii="微软雅黑" w:eastAsia="微软雅黑" w:hAnsi="微软雅黑" w:cs="Times New Roman"/>
          <w:b/>
          <w:bCs/>
          <w:sz w:val="28"/>
          <w:szCs w:val="28"/>
        </w:rPr>
      </w:pPr>
      <w:r w:rsidRPr="007A3873">
        <w:rPr>
          <w:rStyle w:val="15"/>
          <w:rFonts w:eastAsiaTheme="minorEastAsia"/>
          <w:color w:val="333333"/>
          <w:sz w:val="28"/>
          <w:szCs w:val="30"/>
        </w:rPr>
        <w:t xml:space="preserve">Article </w:t>
      </w:r>
      <w:r w:rsidR="007A3873" w:rsidRPr="007A3873">
        <w:rPr>
          <w:rStyle w:val="15"/>
          <w:rFonts w:eastAsiaTheme="minorEastAsia" w:hint="eastAsia"/>
          <w:color w:val="333333"/>
          <w:sz w:val="28"/>
          <w:szCs w:val="30"/>
        </w:rPr>
        <w:t>3</w:t>
      </w:r>
      <w:r w:rsidRPr="007A3873">
        <w:rPr>
          <w:rStyle w:val="15"/>
          <w:rFonts w:eastAsiaTheme="minorEastAsia" w:hint="eastAsia"/>
          <w:color w:val="333333"/>
          <w:sz w:val="28"/>
          <w:szCs w:val="30"/>
        </w:rPr>
        <w:t xml:space="preserve"> </w:t>
      </w:r>
      <w:r w:rsidR="00575AAB">
        <w:rPr>
          <w:rStyle w:val="15"/>
          <w:color w:val="333333"/>
          <w:sz w:val="28"/>
          <w:szCs w:val="30"/>
        </w:rPr>
        <w:t>Objective</w:t>
      </w:r>
      <w:r w:rsidR="00575AAB">
        <w:rPr>
          <w:rStyle w:val="15"/>
          <w:rFonts w:hint="eastAsia"/>
          <w:color w:val="333333"/>
          <w:sz w:val="28"/>
          <w:szCs w:val="30"/>
        </w:rPr>
        <w:t>s</w:t>
      </w:r>
    </w:p>
    <w:p w14:paraId="754378B0" w14:textId="3942B261" w:rsidR="000C4591" w:rsidRDefault="000C4591" w:rsidP="00881DB6">
      <w:pPr>
        <w:spacing w:line="360" w:lineRule="auto"/>
        <w:ind w:firstLine="480"/>
        <w:rPr>
          <w:rFonts w:ascii="Arial" w:eastAsia="仿宋" w:hAnsi="Arial" w:cs="Arial"/>
          <w:szCs w:val="28"/>
        </w:rPr>
      </w:pPr>
      <w:r w:rsidRPr="00881DB6">
        <w:rPr>
          <w:rFonts w:ascii="Arial" w:eastAsia="仿宋" w:hAnsi="Arial" w:cs="Arial"/>
          <w:szCs w:val="28"/>
        </w:rPr>
        <w:t>ISSCC will promote the</w:t>
      </w:r>
      <w:r w:rsidR="00C04170">
        <w:rPr>
          <w:rFonts w:ascii="Arial" w:eastAsia="仿宋" w:hAnsi="Arial" w:cs="Arial" w:hint="eastAsia"/>
          <w:szCs w:val="28"/>
        </w:rPr>
        <w:t xml:space="preserve"> principle</w:t>
      </w:r>
      <w:r w:rsidR="00575AAB">
        <w:rPr>
          <w:rFonts w:ascii="Arial" w:eastAsia="仿宋" w:hAnsi="Arial" w:cs="Arial" w:hint="eastAsia"/>
          <w:szCs w:val="28"/>
        </w:rPr>
        <w:t xml:space="preserve"> of</w:t>
      </w:r>
      <w:r w:rsidRPr="00881DB6">
        <w:rPr>
          <w:rFonts w:ascii="Arial" w:eastAsia="仿宋" w:hAnsi="Arial" w:cs="Arial"/>
          <w:szCs w:val="28"/>
        </w:rPr>
        <w:t xml:space="preserve"> “</w:t>
      </w:r>
      <w:r w:rsidR="00A93C72">
        <w:rPr>
          <w:rFonts w:ascii="Arial" w:eastAsia="仿宋" w:hAnsi="Arial" w:cs="Arial"/>
          <w:szCs w:val="28"/>
        </w:rPr>
        <w:t>appl</w:t>
      </w:r>
      <w:r w:rsidR="00A93C72">
        <w:rPr>
          <w:rFonts w:ascii="Arial" w:eastAsia="仿宋" w:hAnsi="Arial" w:cs="Arial" w:hint="eastAsia"/>
          <w:szCs w:val="28"/>
        </w:rPr>
        <w:t>ying</w:t>
      </w:r>
      <w:r w:rsidRPr="00881DB6">
        <w:rPr>
          <w:rFonts w:ascii="Arial" w:eastAsia="仿宋" w:hAnsi="Arial" w:cs="Arial"/>
          <w:szCs w:val="28"/>
        </w:rPr>
        <w:t xml:space="preserve"> </w:t>
      </w:r>
      <w:r w:rsidR="00A93C72">
        <w:rPr>
          <w:rFonts w:ascii="Arial" w:eastAsia="仿宋" w:hAnsi="Arial" w:cs="Arial" w:hint="eastAsia"/>
          <w:szCs w:val="28"/>
        </w:rPr>
        <w:t>s</w:t>
      </w:r>
      <w:r w:rsidRPr="00881DB6">
        <w:rPr>
          <w:rFonts w:ascii="Arial" w:eastAsia="仿宋" w:hAnsi="Arial" w:cs="Arial"/>
          <w:szCs w:val="28"/>
        </w:rPr>
        <w:t>tandards, sharing policies, exchanging results, and communication between enterprises” among its member</w:t>
      </w:r>
      <w:r w:rsidR="00C04170">
        <w:rPr>
          <w:rFonts w:ascii="Arial" w:eastAsia="仿宋" w:hAnsi="Arial" w:cs="Arial" w:hint="eastAsia"/>
          <w:szCs w:val="28"/>
        </w:rPr>
        <w:t>s</w:t>
      </w:r>
      <w:r w:rsidRPr="00881DB6">
        <w:rPr>
          <w:rFonts w:ascii="Arial" w:eastAsia="仿宋" w:hAnsi="Arial" w:cs="Arial"/>
          <w:szCs w:val="28"/>
        </w:rPr>
        <w:t>, throu</w:t>
      </w:r>
      <w:r w:rsidR="00DB110D">
        <w:rPr>
          <w:rFonts w:ascii="Arial" w:eastAsia="仿宋" w:hAnsi="Arial" w:cs="Arial"/>
          <w:szCs w:val="28"/>
        </w:rPr>
        <w:t>gh the application of ISO37101</w:t>
      </w:r>
      <w:r w:rsidR="00DB110D">
        <w:rPr>
          <w:rFonts w:ascii="Arial" w:eastAsia="仿宋" w:hAnsi="Arial" w:cs="Arial" w:hint="eastAsia"/>
          <w:szCs w:val="28"/>
        </w:rPr>
        <w:t xml:space="preserve"> </w:t>
      </w:r>
      <w:r w:rsidRPr="00881DB6">
        <w:rPr>
          <w:rFonts w:ascii="Arial" w:eastAsia="仿宋" w:hAnsi="Arial" w:cs="Arial"/>
          <w:szCs w:val="28"/>
        </w:rPr>
        <w:t>and other ISO/TC268 deliverables, to achieve the following objectives:</w:t>
      </w:r>
    </w:p>
    <w:p w14:paraId="47B411C3" w14:textId="5D9A1399" w:rsidR="00760276" w:rsidRDefault="00575AAB" w:rsidP="00760276">
      <w:pPr>
        <w:pStyle w:val="a7"/>
        <w:widowControl w:val="0"/>
        <w:numPr>
          <w:ilvl w:val="0"/>
          <w:numId w:val="30"/>
        </w:numPr>
        <w:spacing w:line="360" w:lineRule="auto"/>
        <w:rPr>
          <w:rFonts w:ascii="Arial" w:hAnsi="Arial" w:cs="Arial"/>
          <w:sz w:val="24"/>
        </w:rPr>
      </w:pPr>
      <w:r>
        <w:rPr>
          <w:rFonts w:ascii="Arial" w:eastAsiaTheme="minorEastAsia" w:hAnsi="Arial" w:cs="Arial" w:hint="eastAsia"/>
          <w:sz w:val="24"/>
        </w:rPr>
        <w:t>O</w:t>
      </w:r>
      <w:r w:rsidR="00760276" w:rsidRPr="008A422A">
        <w:rPr>
          <w:rFonts w:ascii="Arial" w:hAnsi="Arial" w:cs="Arial"/>
          <w:sz w:val="24"/>
        </w:rPr>
        <w:t xml:space="preserve">rganize a Global City Network </w:t>
      </w:r>
      <w:r w:rsidR="00A31B65">
        <w:rPr>
          <w:rFonts w:ascii="Arial" w:eastAsiaTheme="minorEastAsia" w:hAnsi="Arial" w:cs="Arial" w:hint="eastAsia"/>
          <w:sz w:val="24"/>
        </w:rPr>
        <w:t xml:space="preserve">piloting </w:t>
      </w:r>
      <w:r w:rsidR="00760276" w:rsidRPr="008A422A">
        <w:rPr>
          <w:rFonts w:ascii="Arial" w:hAnsi="Arial" w:cs="Arial"/>
          <w:sz w:val="24"/>
        </w:rPr>
        <w:t>ISO/TC268</w:t>
      </w:r>
      <w:r w:rsidR="00A31B65">
        <w:rPr>
          <w:rFonts w:ascii="Arial" w:eastAsiaTheme="minorEastAsia" w:hAnsi="Arial" w:cs="Arial" w:hint="eastAsia"/>
          <w:sz w:val="24"/>
        </w:rPr>
        <w:t xml:space="preserve"> standards</w:t>
      </w:r>
      <w:r w:rsidR="00760276" w:rsidRPr="008A422A">
        <w:rPr>
          <w:rFonts w:ascii="Arial" w:hAnsi="Arial" w:cs="Arial"/>
          <w:sz w:val="24"/>
        </w:rPr>
        <w:t xml:space="preserve">, build </w:t>
      </w:r>
      <w:r w:rsidR="00A93C72">
        <w:rPr>
          <w:rFonts w:ascii="Arial" w:eastAsiaTheme="minorEastAsia" w:hAnsi="Arial" w:cs="Arial" w:hint="eastAsia"/>
          <w:sz w:val="24"/>
        </w:rPr>
        <w:t xml:space="preserve">an </w:t>
      </w:r>
      <w:r w:rsidR="00A93C72">
        <w:rPr>
          <w:rFonts w:ascii="Arial" w:hAnsi="Arial" w:cs="Arial" w:hint="eastAsia"/>
          <w:sz w:val="24"/>
        </w:rPr>
        <w:t>exchang</w:t>
      </w:r>
      <w:r w:rsidR="00A93C72">
        <w:rPr>
          <w:rFonts w:ascii="Arial" w:eastAsiaTheme="minorEastAsia" w:hAnsi="Arial" w:cs="Arial" w:hint="eastAsia"/>
          <w:sz w:val="24"/>
        </w:rPr>
        <w:t>ing</w:t>
      </w:r>
      <w:r w:rsidR="00A93C72" w:rsidRPr="008A422A">
        <w:rPr>
          <w:rFonts w:ascii="Arial" w:hAnsi="Arial" w:cs="Arial"/>
          <w:sz w:val="24"/>
        </w:rPr>
        <w:t xml:space="preserve"> </w:t>
      </w:r>
      <w:r w:rsidR="00760276" w:rsidRPr="008A422A">
        <w:rPr>
          <w:rFonts w:ascii="Arial" w:hAnsi="Arial" w:cs="Arial"/>
          <w:sz w:val="24"/>
        </w:rPr>
        <w:t>platform for cities on sustaina</w:t>
      </w:r>
      <w:r w:rsidR="00A31B65">
        <w:rPr>
          <w:rFonts w:ascii="Arial" w:hAnsi="Arial" w:cs="Arial"/>
          <w:sz w:val="24"/>
        </w:rPr>
        <w:t>ble development,</w:t>
      </w:r>
      <w:r>
        <w:rPr>
          <w:rFonts w:ascii="Arial" w:eastAsiaTheme="minorEastAsia" w:hAnsi="Arial" w:cs="Arial" w:hint="eastAsia"/>
          <w:sz w:val="24"/>
        </w:rPr>
        <w:t xml:space="preserve"> and</w:t>
      </w:r>
      <w:r w:rsidR="00A31B65">
        <w:rPr>
          <w:rFonts w:ascii="Arial" w:hAnsi="Arial" w:cs="Arial"/>
          <w:sz w:val="24"/>
        </w:rPr>
        <w:t xml:space="preserve"> improve </w:t>
      </w:r>
      <w:r w:rsidR="00760276" w:rsidRPr="008A422A">
        <w:rPr>
          <w:rFonts w:ascii="Arial" w:hAnsi="Arial" w:cs="Arial"/>
          <w:sz w:val="24"/>
        </w:rPr>
        <w:t xml:space="preserve">sustainability </w:t>
      </w:r>
      <w:r w:rsidR="00A93C72">
        <w:rPr>
          <w:rFonts w:ascii="Arial" w:hAnsi="Arial" w:cs="Arial"/>
          <w:sz w:val="24"/>
        </w:rPr>
        <w:t>and</w:t>
      </w:r>
      <w:r w:rsidR="00A93C72">
        <w:rPr>
          <w:rFonts w:ascii="Arial" w:eastAsiaTheme="minorEastAsia" w:hAnsi="Arial" w:cs="Arial" w:hint="eastAsia"/>
          <w:sz w:val="24"/>
        </w:rPr>
        <w:t xml:space="preserve"> </w:t>
      </w:r>
      <w:r w:rsidR="00760276" w:rsidRPr="008A422A">
        <w:rPr>
          <w:rFonts w:ascii="Arial" w:hAnsi="Arial" w:cs="Arial"/>
          <w:sz w:val="24"/>
        </w:rPr>
        <w:t xml:space="preserve">efficiency of governance for member cities. </w:t>
      </w:r>
    </w:p>
    <w:p w14:paraId="26B3093C" w14:textId="07235B39" w:rsidR="00760276" w:rsidRPr="008A422A" w:rsidRDefault="00575AAB" w:rsidP="00760276">
      <w:pPr>
        <w:pStyle w:val="a7"/>
        <w:widowControl w:val="0"/>
        <w:numPr>
          <w:ilvl w:val="0"/>
          <w:numId w:val="30"/>
        </w:numPr>
        <w:spacing w:line="360" w:lineRule="auto"/>
        <w:rPr>
          <w:rFonts w:ascii="Arial" w:hAnsi="Arial" w:cs="Arial"/>
          <w:sz w:val="24"/>
        </w:rPr>
      </w:pPr>
      <w:r>
        <w:rPr>
          <w:rFonts w:ascii="Arial" w:eastAsiaTheme="minorEastAsia" w:hAnsi="Arial" w:cs="Arial" w:hint="eastAsia"/>
          <w:sz w:val="24"/>
        </w:rPr>
        <w:t>A</w:t>
      </w:r>
      <w:r w:rsidR="00760276" w:rsidRPr="008A422A">
        <w:rPr>
          <w:rFonts w:ascii="Arial" w:hAnsi="Arial" w:cs="Arial"/>
          <w:sz w:val="24"/>
        </w:rPr>
        <w:t>ctive</w:t>
      </w:r>
      <w:r w:rsidR="00A31B65">
        <w:rPr>
          <w:rFonts w:ascii="Arial" w:eastAsiaTheme="minorEastAsia" w:hAnsi="Arial" w:cs="Arial" w:hint="eastAsia"/>
          <w:sz w:val="24"/>
        </w:rPr>
        <w:t>ly</w:t>
      </w:r>
      <w:r w:rsidR="00760276" w:rsidRPr="008A422A">
        <w:rPr>
          <w:rFonts w:ascii="Arial" w:hAnsi="Arial" w:cs="Arial"/>
          <w:sz w:val="24"/>
        </w:rPr>
        <w:t xml:space="preserve"> participat</w:t>
      </w:r>
      <w:r w:rsidR="00A31B65">
        <w:rPr>
          <w:rFonts w:ascii="Arial" w:eastAsiaTheme="minorEastAsia" w:hAnsi="Arial" w:cs="Arial" w:hint="eastAsia"/>
          <w:sz w:val="24"/>
        </w:rPr>
        <w:t>e</w:t>
      </w:r>
      <w:r w:rsidR="00760276" w:rsidRPr="008A422A">
        <w:rPr>
          <w:rFonts w:ascii="Arial" w:hAnsi="Arial" w:cs="Arial"/>
          <w:sz w:val="24"/>
        </w:rPr>
        <w:t xml:space="preserve"> </w:t>
      </w:r>
      <w:r w:rsidR="00A31B65">
        <w:rPr>
          <w:rFonts w:ascii="Arial" w:eastAsiaTheme="minorEastAsia" w:hAnsi="Arial" w:cs="Arial" w:hint="eastAsia"/>
          <w:sz w:val="24"/>
        </w:rPr>
        <w:t>ISSCC</w:t>
      </w:r>
      <w:r w:rsidR="00760276" w:rsidRPr="008A422A">
        <w:rPr>
          <w:rFonts w:ascii="Arial" w:hAnsi="Arial" w:cs="Arial"/>
          <w:sz w:val="24"/>
        </w:rPr>
        <w:t xml:space="preserve"> </w:t>
      </w:r>
      <w:r w:rsidR="00A31B65">
        <w:rPr>
          <w:rFonts w:ascii="Arial" w:eastAsiaTheme="minorEastAsia" w:hAnsi="Arial" w:cs="Arial" w:hint="eastAsia"/>
          <w:sz w:val="24"/>
        </w:rPr>
        <w:t>events</w:t>
      </w:r>
      <w:r w:rsidR="00A31B65">
        <w:rPr>
          <w:rFonts w:ascii="Arial" w:hAnsi="Arial" w:cs="Arial"/>
          <w:sz w:val="24"/>
        </w:rPr>
        <w:t xml:space="preserve"> in conjunction with</w:t>
      </w:r>
      <w:r w:rsidR="00760276" w:rsidRPr="008A422A">
        <w:rPr>
          <w:rFonts w:ascii="Arial" w:hAnsi="Arial" w:cs="Arial"/>
          <w:sz w:val="24"/>
        </w:rPr>
        <w:t xml:space="preserve"> ISO/TC 268 meetings, </w:t>
      </w:r>
      <w:r w:rsidR="00A31B65">
        <w:rPr>
          <w:rFonts w:ascii="Arial" w:eastAsiaTheme="minorEastAsia" w:hAnsi="Arial" w:cs="Arial" w:hint="eastAsia"/>
          <w:sz w:val="24"/>
        </w:rPr>
        <w:t>collect</w:t>
      </w:r>
      <w:r w:rsidR="00760276" w:rsidRPr="008A422A">
        <w:rPr>
          <w:rFonts w:ascii="Arial" w:hAnsi="Arial" w:cs="Arial"/>
          <w:sz w:val="24"/>
        </w:rPr>
        <w:t xml:space="preserve"> feedbacks and </w:t>
      </w:r>
      <w:r w:rsidR="00760276">
        <w:rPr>
          <w:rFonts w:ascii="Arial" w:hAnsi="Arial" w:cs="Arial"/>
          <w:sz w:val="24"/>
        </w:rPr>
        <w:t>suggestions</w:t>
      </w:r>
      <w:r w:rsidR="00A93C72">
        <w:rPr>
          <w:rFonts w:ascii="Arial" w:hAnsi="Arial" w:cs="Arial"/>
          <w:sz w:val="24"/>
        </w:rPr>
        <w:t xml:space="preserve"> </w:t>
      </w:r>
      <w:r w:rsidR="00A93C72" w:rsidRPr="00A93C72">
        <w:rPr>
          <w:rFonts w:ascii="Arial" w:hAnsi="Arial" w:cs="Arial" w:hint="eastAsia"/>
          <w:sz w:val="24"/>
        </w:rPr>
        <w:t>on</w:t>
      </w:r>
      <w:r w:rsidR="00760276" w:rsidRPr="008A422A">
        <w:rPr>
          <w:rFonts w:ascii="Arial" w:hAnsi="Arial" w:cs="Arial"/>
          <w:sz w:val="24"/>
        </w:rPr>
        <w:t xml:space="preserve"> urban sustainable development, and </w:t>
      </w:r>
      <w:r>
        <w:rPr>
          <w:rFonts w:ascii="Arial" w:eastAsiaTheme="minorEastAsia" w:hAnsi="Arial" w:cs="Arial" w:hint="eastAsia"/>
          <w:sz w:val="24"/>
        </w:rPr>
        <w:t>offer</w:t>
      </w:r>
      <w:r w:rsidR="00760276" w:rsidRPr="008A422A">
        <w:rPr>
          <w:rFonts w:ascii="Arial" w:hAnsi="Arial" w:cs="Arial"/>
          <w:sz w:val="24"/>
        </w:rPr>
        <w:t xml:space="preserve"> recommendations for ISO </w:t>
      </w:r>
      <w:r w:rsidR="005160F6" w:rsidRPr="005160F6">
        <w:rPr>
          <w:rFonts w:ascii="Arial" w:hAnsi="Arial" w:cs="Arial" w:hint="eastAsia"/>
          <w:sz w:val="24"/>
        </w:rPr>
        <w:t>TC 268</w:t>
      </w:r>
      <w:r w:rsidR="005160F6">
        <w:rPr>
          <w:rFonts w:ascii="Arial" w:eastAsiaTheme="minorEastAsia" w:hAnsi="Arial" w:cs="Arial" w:hint="eastAsia"/>
          <w:sz w:val="24"/>
        </w:rPr>
        <w:t xml:space="preserve"> </w:t>
      </w:r>
      <w:r w:rsidR="00760276" w:rsidRPr="008A422A">
        <w:rPr>
          <w:rFonts w:ascii="Arial" w:hAnsi="Arial" w:cs="Arial"/>
          <w:sz w:val="24"/>
        </w:rPr>
        <w:t>standards.</w:t>
      </w:r>
    </w:p>
    <w:p w14:paraId="6191FF3B" w14:textId="43CE9382" w:rsidR="00760276" w:rsidRPr="00FE34B5" w:rsidRDefault="00575AAB" w:rsidP="00FE34B5">
      <w:pPr>
        <w:pStyle w:val="a7"/>
        <w:widowControl w:val="0"/>
        <w:numPr>
          <w:ilvl w:val="0"/>
          <w:numId w:val="30"/>
        </w:numPr>
        <w:spacing w:line="360" w:lineRule="auto"/>
        <w:rPr>
          <w:rFonts w:ascii="Arial" w:hAnsi="Arial" w:cs="Arial"/>
          <w:sz w:val="24"/>
        </w:rPr>
      </w:pPr>
      <w:r>
        <w:rPr>
          <w:rFonts w:ascii="Arial" w:eastAsiaTheme="minorEastAsia" w:hAnsi="Arial" w:cs="Arial" w:hint="eastAsia"/>
          <w:sz w:val="24"/>
        </w:rPr>
        <w:t>P</w:t>
      </w:r>
      <w:r w:rsidR="00760276" w:rsidRPr="008A422A">
        <w:rPr>
          <w:rFonts w:ascii="Arial" w:hAnsi="Arial" w:cs="Arial"/>
          <w:sz w:val="24"/>
        </w:rPr>
        <w:t xml:space="preserve">romote international cooperation among member cities, through standard implementation, </w:t>
      </w:r>
      <w:r w:rsidR="00FE34B5">
        <w:rPr>
          <w:rFonts w:ascii="Arial" w:hAnsi="Arial" w:cs="Arial"/>
          <w:sz w:val="24"/>
        </w:rPr>
        <w:t>exchang</w:t>
      </w:r>
      <w:r>
        <w:rPr>
          <w:rFonts w:ascii="Arial" w:eastAsiaTheme="minorEastAsia" w:hAnsi="Arial" w:cs="Arial" w:hint="eastAsia"/>
          <w:sz w:val="24"/>
        </w:rPr>
        <w:t>ing</w:t>
      </w:r>
      <w:r w:rsidR="00FE34B5">
        <w:rPr>
          <w:rFonts w:ascii="Arial" w:hAnsi="Arial" w:cs="Arial"/>
          <w:sz w:val="24"/>
        </w:rPr>
        <w:t xml:space="preserve"> and communication</w:t>
      </w:r>
      <w:r w:rsidR="00FE34B5">
        <w:rPr>
          <w:rFonts w:ascii="Arial" w:eastAsiaTheme="minorEastAsia" w:hAnsi="Arial" w:cs="Arial" w:hint="eastAsia"/>
          <w:sz w:val="24"/>
        </w:rPr>
        <w:t>.</w:t>
      </w:r>
      <w:r w:rsidR="00760276">
        <w:rPr>
          <w:rFonts w:ascii="Arial" w:hAnsi="Arial" w:cs="Arial" w:hint="eastAsia"/>
          <w:sz w:val="24"/>
        </w:rPr>
        <w:t xml:space="preserve">  </w:t>
      </w:r>
      <w:r w:rsidR="00FE34B5">
        <w:rPr>
          <w:rFonts w:ascii="Arial" w:eastAsiaTheme="minorEastAsia" w:hAnsi="Arial" w:cs="Arial" w:hint="eastAsia"/>
          <w:sz w:val="24"/>
        </w:rPr>
        <w:t>Also</w:t>
      </w:r>
      <w:r w:rsidR="00760276" w:rsidRPr="008A422A">
        <w:rPr>
          <w:rFonts w:ascii="Arial" w:hAnsi="Arial" w:cs="Arial"/>
          <w:sz w:val="24"/>
        </w:rPr>
        <w:t xml:space="preserve"> contribute to </w:t>
      </w:r>
      <w:r w:rsidR="00760276" w:rsidRPr="008A422A">
        <w:rPr>
          <w:rFonts w:ascii="Arial" w:hAnsi="Arial" w:cs="Arial" w:hint="eastAsia"/>
          <w:sz w:val="24"/>
        </w:rPr>
        <w:t>economic</w:t>
      </w:r>
      <w:r w:rsidR="00760276" w:rsidRPr="008A422A">
        <w:rPr>
          <w:rFonts w:ascii="Arial" w:hAnsi="Arial" w:cs="Arial"/>
          <w:sz w:val="24"/>
        </w:rPr>
        <w:t xml:space="preserve"> collaborations</w:t>
      </w:r>
      <w:r>
        <w:rPr>
          <w:rFonts w:ascii="Arial" w:eastAsiaTheme="minorEastAsia" w:hAnsi="Arial" w:cs="Arial" w:hint="eastAsia"/>
          <w:sz w:val="24"/>
        </w:rPr>
        <w:t xml:space="preserve"> between cities</w:t>
      </w:r>
      <w:r w:rsidR="00760276" w:rsidRPr="008A422A">
        <w:rPr>
          <w:rFonts w:ascii="Arial" w:hAnsi="Arial" w:cs="Arial"/>
          <w:sz w:val="24"/>
        </w:rPr>
        <w:t>.</w:t>
      </w:r>
    </w:p>
    <w:p w14:paraId="5B7F96C3" w14:textId="53C3AB27" w:rsidR="007A3873" w:rsidRPr="00B05E68" w:rsidRDefault="007A3873" w:rsidP="00B05E68">
      <w:pPr>
        <w:spacing w:line="360" w:lineRule="auto"/>
        <w:jc w:val="center"/>
        <w:outlineLvl w:val="2"/>
        <w:rPr>
          <w:rFonts w:ascii="仿宋" w:eastAsia="仿宋" w:hAnsi="仿宋"/>
          <w:b/>
        </w:rPr>
      </w:pPr>
      <w:r w:rsidRPr="00B05E68">
        <w:rPr>
          <w:rFonts w:ascii="微软雅黑" w:eastAsia="微软雅黑" w:hAnsi="微软雅黑"/>
          <w:b/>
        </w:rPr>
        <w:lastRenderedPageBreak/>
        <w:t>Chapter 2</w:t>
      </w:r>
      <w:r w:rsidRPr="00B05E68">
        <w:rPr>
          <w:rFonts w:ascii="微软雅黑" w:eastAsia="微软雅黑" w:hAnsi="微软雅黑" w:hint="eastAsia"/>
          <w:b/>
        </w:rPr>
        <w:t xml:space="preserve"> </w:t>
      </w:r>
      <w:r w:rsidR="00740A6E" w:rsidRPr="00B05E68">
        <w:rPr>
          <w:rFonts w:ascii="微软雅黑" w:eastAsia="微软雅黑" w:hAnsi="微软雅黑"/>
          <w:b/>
        </w:rPr>
        <w:t xml:space="preserve">Work </w:t>
      </w:r>
      <w:r w:rsidR="00740A6E" w:rsidRPr="00B05E68">
        <w:rPr>
          <w:rFonts w:ascii="微软雅黑" w:eastAsia="微软雅黑" w:hAnsi="微软雅黑" w:hint="eastAsia"/>
          <w:b/>
        </w:rPr>
        <w:t>S</w:t>
      </w:r>
      <w:r w:rsidR="00740A6E" w:rsidRPr="00B05E68">
        <w:rPr>
          <w:rFonts w:ascii="微软雅黑" w:eastAsia="微软雅黑" w:hAnsi="微软雅黑"/>
          <w:b/>
        </w:rPr>
        <w:t>cope</w:t>
      </w:r>
    </w:p>
    <w:p w14:paraId="2588DEDD" w14:textId="56A174C0" w:rsidR="00985F3E" w:rsidRDefault="007A3873" w:rsidP="00B05E68">
      <w:pPr>
        <w:spacing w:line="360" w:lineRule="auto"/>
        <w:ind w:left="848" w:hangingChars="303" w:hanging="848"/>
        <w:outlineLvl w:val="3"/>
        <w:rPr>
          <w:rFonts w:ascii="仿宋" w:eastAsia="仿宋" w:hAnsi="仿宋"/>
          <w:b/>
          <w:sz w:val="28"/>
          <w:szCs w:val="28"/>
        </w:rPr>
      </w:pPr>
      <w:r w:rsidRPr="00E37DCF">
        <w:rPr>
          <w:rStyle w:val="15"/>
          <w:color w:val="333333"/>
          <w:sz w:val="28"/>
          <w:szCs w:val="30"/>
        </w:rPr>
        <w:t xml:space="preserve">Article </w:t>
      </w:r>
      <w:r w:rsidRPr="00E37DCF">
        <w:rPr>
          <w:rStyle w:val="15"/>
          <w:rFonts w:hint="eastAsia"/>
          <w:color w:val="333333"/>
          <w:sz w:val="28"/>
          <w:szCs w:val="30"/>
        </w:rPr>
        <w:t xml:space="preserve">4 </w:t>
      </w:r>
      <w:r w:rsidR="00881DB6" w:rsidRPr="00E37DCF">
        <w:rPr>
          <w:rStyle w:val="15"/>
          <w:rFonts w:hint="eastAsia"/>
          <w:color w:val="333333"/>
          <w:sz w:val="28"/>
          <w:szCs w:val="30"/>
        </w:rPr>
        <w:t>Main Tasks</w:t>
      </w:r>
    </w:p>
    <w:p w14:paraId="7B6BDA0E" w14:textId="6132BFDB" w:rsidR="009C4831" w:rsidRPr="003116C0" w:rsidRDefault="009C4831" w:rsidP="009C4831">
      <w:pPr>
        <w:tabs>
          <w:tab w:val="left" w:pos="2245"/>
        </w:tabs>
        <w:spacing w:line="360" w:lineRule="auto"/>
        <w:ind w:firstLine="480"/>
        <w:rPr>
          <w:rFonts w:ascii="Arial" w:hAnsi="Arial" w:cs="Arial"/>
          <w:color w:val="C00000"/>
        </w:rPr>
      </w:pPr>
      <w:r w:rsidRPr="008A422A">
        <w:rPr>
          <w:rFonts w:ascii="Arial" w:hAnsi="Arial" w:cs="Arial"/>
        </w:rPr>
        <w:t xml:space="preserve">ISSCC </w:t>
      </w:r>
      <w:r w:rsidR="00881DB6">
        <w:rPr>
          <w:rFonts w:ascii="Arial" w:hAnsi="Arial" w:cs="Arial" w:hint="eastAsia"/>
        </w:rPr>
        <w:t>will</w:t>
      </w:r>
      <w:r w:rsidR="00575AAB">
        <w:rPr>
          <w:rFonts w:ascii="Arial" w:hAnsi="Arial" w:cs="Arial" w:hint="eastAsia"/>
        </w:rPr>
        <w:t xml:space="preserve"> </w:t>
      </w:r>
      <w:r w:rsidR="00E37DCF" w:rsidRPr="00E37DCF">
        <w:rPr>
          <w:rFonts w:ascii="Arial" w:hAnsi="Arial" w:cs="Arial"/>
        </w:rPr>
        <w:t>actively in</w:t>
      </w:r>
      <w:r w:rsidR="00575AAB">
        <w:rPr>
          <w:rFonts w:ascii="Arial" w:hAnsi="Arial" w:cs="Arial" w:hint="eastAsia"/>
        </w:rPr>
        <w:t>volve</w:t>
      </w:r>
      <w:r w:rsidR="00E37DCF" w:rsidRPr="00E37DCF">
        <w:rPr>
          <w:rFonts w:ascii="Arial" w:hAnsi="Arial" w:cs="Arial"/>
        </w:rPr>
        <w:t xml:space="preserve"> worldwide cities of various levels </w:t>
      </w:r>
      <w:r w:rsidR="00F34713">
        <w:rPr>
          <w:rFonts w:ascii="Arial" w:hAnsi="Arial" w:cs="Arial" w:hint="eastAsia"/>
        </w:rPr>
        <w:t>and</w:t>
      </w:r>
      <w:r w:rsidR="00E37DCF" w:rsidRPr="00E37DCF">
        <w:rPr>
          <w:rFonts w:ascii="Arial" w:hAnsi="Arial" w:cs="Arial"/>
        </w:rPr>
        <w:t xml:space="preserve"> national representa</w:t>
      </w:r>
      <w:r w:rsidR="003627C4">
        <w:rPr>
          <w:rFonts w:ascii="Arial" w:hAnsi="Arial" w:cs="Arial"/>
        </w:rPr>
        <w:t>tives</w:t>
      </w:r>
      <w:r w:rsidR="00E37DCF">
        <w:rPr>
          <w:rFonts w:ascii="Arial" w:hAnsi="Arial" w:cs="Arial" w:hint="eastAsia"/>
        </w:rPr>
        <w:t>, with t</w:t>
      </w:r>
      <w:r w:rsidRPr="008A422A">
        <w:rPr>
          <w:rFonts w:ascii="Arial" w:hAnsi="Arial" w:cs="Arial"/>
        </w:rPr>
        <w:t xml:space="preserve">he main tasks as </w:t>
      </w:r>
      <w:r w:rsidR="00DB110D">
        <w:rPr>
          <w:rFonts w:ascii="Arial" w:hAnsi="Arial" w:cs="Arial" w:hint="eastAsia"/>
        </w:rPr>
        <w:t>below</w:t>
      </w:r>
      <w:r w:rsidRPr="008A422A">
        <w:rPr>
          <w:rFonts w:ascii="Arial" w:hAnsi="Arial" w:cs="Arial"/>
        </w:rPr>
        <w:t>:</w:t>
      </w:r>
    </w:p>
    <w:p w14:paraId="2F07FD57" w14:textId="7D46761B" w:rsidR="00F24B79" w:rsidRDefault="00E37DCF" w:rsidP="00F24B79">
      <w:pPr>
        <w:pStyle w:val="1"/>
        <w:numPr>
          <w:ilvl w:val="0"/>
          <w:numId w:val="2"/>
        </w:numPr>
        <w:spacing w:line="360" w:lineRule="auto"/>
        <w:ind w:firstLineChars="0"/>
        <w:jc w:val="left"/>
        <w:rPr>
          <w:rFonts w:ascii="Arial" w:hAnsi="Arial" w:cs="Arial"/>
          <w:sz w:val="24"/>
          <w:szCs w:val="24"/>
        </w:rPr>
      </w:pPr>
      <w:r>
        <w:rPr>
          <w:rFonts w:ascii="Arial" w:hAnsi="Arial" w:cs="Arial" w:hint="eastAsia"/>
          <w:sz w:val="24"/>
          <w:szCs w:val="24"/>
        </w:rPr>
        <w:t>Hosting c</w:t>
      </w:r>
      <w:r w:rsidR="00F24B79">
        <w:rPr>
          <w:rFonts w:ascii="Arial" w:hAnsi="Arial" w:cs="Arial"/>
          <w:sz w:val="24"/>
          <w:szCs w:val="24"/>
        </w:rPr>
        <w:t xml:space="preserve">ongress and seminars, </w:t>
      </w:r>
      <w:r w:rsidR="00575AAB">
        <w:rPr>
          <w:rFonts w:ascii="Arial" w:hAnsi="Arial" w:cs="Arial" w:hint="eastAsia"/>
          <w:sz w:val="24"/>
          <w:szCs w:val="24"/>
        </w:rPr>
        <w:t>establishing</w:t>
      </w:r>
      <w:r w:rsidR="00F24B79">
        <w:rPr>
          <w:rFonts w:ascii="Arial" w:hAnsi="Arial" w:cs="Arial"/>
          <w:sz w:val="24"/>
          <w:szCs w:val="24"/>
        </w:rPr>
        <w:t xml:space="preserve"> liaisons among mayors;</w:t>
      </w:r>
    </w:p>
    <w:p w14:paraId="79C1458E" w14:textId="6593AE85" w:rsidR="00F24B79" w:rsidRDefault="00F24B79" w:rsidP="00F24B79">
      <w:pPr>
        <w:pStyle w:val="1"/>
        <w:numPr>
          <w:ilvl w:val="0"/>
          <w:numId w:val="2"/>
        </w:numPr>
        <w:spacing w:line="360" w:lineRule="auto"/>
        <w:ind w:firstLineChars="0"/>
        <w:jc w:val="left"/>
        <w:rPr>
          <w:rFonts w:ascii="Arial" w:hAnsi="Arial" w:cs="Arial"/>
          <w:sz w:val="24"/>
          <w:szCs w:val="24"/>
        </w:rPr>
      </w:pPr>
      <w:r>
        <w:rPr>
          <w:rFonts w:ascii="Arial" w:hAnsi="Arial" w:cs="Arial"/>
          <w:sz w:val="24"/>
          <w:szCs w:val="24"/>
        </w:rPr>
        <w:t>Constructing a communication platform</w:t>
      </w:r>
      <w:r w:rsidR="00881DB6">
        <w:rPr>
          <w:rFonts w:ascii="Arial" w:hAnsi="Arial" w:cs="Arial" w:hint="eastAsia"/>
          <w:sz w:val="24"/>
          <w:szCs w:val="24"/>
        </w:rPr>
        <w:t xml:space="preserve"> </w:t>
      </w:r>
      <w:r w:rsidR="00881DB6" w:rsidRPr="008A422A">
        <w:rPr>
          <w:rFonts w:ascii="Arial" w:hAnsi="Arial" w:cs="Arial"/>
          <w:sz w:val="24"/>
        </w:rPr>
        <w:t>(e.g. Construction 21)</w:t>
      </w:r>
      <w:r w:rsidR="00575AAB">
        <w:rPr>
          <w:rFonts w:ascii="Arial" w:hAnsi="Arial" w:cs="Arial" w:hint="eastAsia"/>
          <w:sz w:val="24"/>
          <w:szCs w:val="24"/>
        </w:rPr>
        <w:t>;</w:t>
      </w:r>
    </w:p>
    <w:p w14:paraId="18855312" w14:textId="22ECF800" w:rsidR="00F24B79" w:rsidRDefault="00E37D1F" w:rsidP="00F24B79">
      <w:pPr>
        <w:pStyle w:val="1"/>
        <w:numPr>
          <w:ilvl w:val="0"/>
          <w:numId w:val="2"/>
        </w:numPr>
        <w:spacing w:line="360" w:lineRule="auto"/>
        <w:ind w:firstLineChars="0"/>
        <w:jc w:val="left"/>
        <w:rPr>
          <w:rFonts w:ascii="Arial" w:hAnsi="Arial" w:cs="Arial"/>
          <w:sz w:val="24"/>
          <w:szCs w:val="24"/>
        </w:rPr>
      </w:pPr>
      <w:r w:rsidRPr="00E37D1F">
        <w:rPr>
          <w:rFonts w:ascii="Arial" w:hAnsi="Arial" w:cs="Arial"/>
          <w:sz w:val="24"/>
          <w:szCs w:val="24"/>
        </w:rPr>
        <w:t xml:space="preserve">Helping members to become international </w:t>
      </w:r>
      <w:r w:rsidR="00E37DCF">
        <w:rPr>
          <w:rFonts w:ascii="Arial" w:hAnsi="Arial" w:cs="Arial" w:hint="eastAsia"/>
          <w:sz w:val="24"/>
          <w:szCs w:val="24"/>
        </w:rPr>
        <w:t xml:space="preserve">smart </w:t>
      </w:r>
      <w:r w:rsidRPr="00E37D1F">
        <w:rPr>
          <w:rFonts w:ascii="Arial" w:hAnsi="Arial" w:cs="Arial"/>
          <w:sz w:val="24"/>
          <w:szCs w:val="24"/>
        </w:rPr>
        <w:t xml:space="preserve">sustainable pilots </w:t>
      </w:r>
      <w:r w:rsidR="005160F6">
        <w:rPr>
          <w:rFonts w:ascii="Arial" w:hAnsi="Arial" w:cs="Arial" w:hint="eastAsia"/>
          <w:sz w:val="24"/>
          <w:szCs w:val="24"/>
        </w:rPr>
        <w:t>of</w:t>
      </w:r>
      <w:r w:rsidRPr="00E37D1F">
        <w:rPr>
          <w:rFonts w:ascii="Arial" w:hAnsi="Arial" w:cs="Arial"/>
          <w:sz w:val="24"/>
          <w:szCs w:val="24"/>
        </w:rPr>
        <w:t xml:space="preserve"> ISO 37101 </w:t>
      </w:r>
      <w:r w:rsidR="00F34713">
        <w:rPr>
          <w:rFonts w:ascii="Arial" w:hAnsi="Arial" w:cs="Arial" w:hint="eastAsia"/>
          <w:sz w:val="24"/>
          <w:szCs w:val="24"/>
        </w:rPr>
        <w:t>and then</w:t>
      </w:r>
      <w:r w:rsidRPr="00E37D1F">
        <w:rPr>
          <w:rFonts w:ascii="Arial" w:hAnsi="Arial" w:cs="Arial"/>
          <w:sz w:val="24"/>
          <w:szCs w:val="24"/>
        </w:rPr>
        <w:t xml:space="preserve"> ISO 371XX series;</w:t>
      </w:r>
    </w:p>
    <w:p w14:paraId="4834F7D5" w14:textId="2D4209CC" w:rsidR="001500AA" w:rsidRDefault="00E37DCF" w:rsidP="001500AA">
      <w:pPr>
        <w:pStyle w:val="1"/>
        <w:numPr>
          <w:ilvl w:val="0"/>
          <w:numId w:val="1"/>
        </w:numPr>
        <w:spacing w:line="360" w:lineRule="auto"/>
        <w:ind w:firstLineChars="0"/>
        <w:rPr>
          <w:b/>
          <w:bCs/>
        </w:rPr>
      </w:pPr>
      <w:r>
        <w:rPr>
          <w:rFonts w:ascii="Arial" w:hAnsi="Arial" w:cs="Arial"/>
          <w:sz w:val="24"/>
          <w:szCs w:val="24"/>
        </w:rPr>
        <w:t>S</w:t>
      </w:r>
      <w:r>
        <w:rPr>
          <w:rFonts w:ascii="Arial" w:hAnsi="Arial" w:cs="Arial" w:hint="eastAsia"/>
          <w:sz w:val="24"/>
          <w:szCs w:val="24"/>
        </w:rPr>
        <w:t xml:space="preserve">upport cities for </w:t>
      </w:r>
      <w:r w:rsidR="001500AA">
        <w:rPr>
          <w:rFonts w:ascii="Arial" w:hAnsi="Arial" w:cs="Arial"/>
          <w:sz w:val="24"/>
          <w:szCs w:val="24"/>
        </w:rPr>
        <w:t>auto-evaluation of their practices and progresses</w:t>
      </w:r>
      <w:r w:rsidR="00575AAB">
        <w:rPr>
          <w:rFonts w:ascii="Arial" w:hAnsi="Arial" w:cs="Arial" w:hint="eastAsia"/>
          <w:sz w:val="24"/>
          <w:szCs w:val="24"/>
        </w:rPr>
        <w:t>;</w:t>
      </w:r>
    </w:p>
    <w:p w14:paraId="087749CF" w14:textId="336CCFC1" w:rsidR="00B57A41" w:rsidRPr="00B05E68" w:rsidRDefault="008B629F" w:rsidP="00B05E68">
      <w:pPr>
        <w:pStyle w:val="1"/>
        <w:numPr>
          <w:ilvl w:val="0"/>
          <w:numId w:val="1"/>
        </w:numPr>
        <w:spacing w:line="360" w:lineRule="auto"/>
        <w:ind w:firstLineChars="0"/>
        <w:rPr>
          <w:rFonts w:ascii="Arial" w:hAnsi="Arial" w:cs="Arial"/>
          <w:sz w:val="24"/>
          <w:szCs w:val="24"/>
        </w:rPr>
      </w:pPr>
      <w:r w:rsidRPr="008B629F">
        <w:rPr>
          <w:rFonts w:ascii="Arial" w:hAnsi="Arial" w:cs="Arial" w:hint="eastAsia"/>
          <w:sz w:val="24"/>
          <w:szCs w:val="24"/>
        </w:rPr>
        <w:t>During</w:t>
      </w:r>
      <w:r w:rsidR="00711366" w:rsidRPr="008B629F">
        <w:rPr>
          <w:rFonts w:ascii="Arial" w:hAnsi="Arial" w:cs="Arial"/>
          <w:sz w:val="24"/>
          <w:szCs w:val="24"/>
        </w:rPr>
        <w:t xml:space="preserve"> the </w:t>
      </w:r>
      <w:r w:rsidRPr="008B629F">
        <w:rPr>
          <w:rFonts w:ascii="Arial" w:hAnsi="Arial" w:cs="Arial"/>
          <w:sz w:val="24"/>
          <w:szCs w:val="24"/>
        </w:rPr>
        <w:t>implementation</w:t>
      </w:r>
      <w:r>
        <w:rPr>
          <w:rFonts w:ascii="Arial" w:hAnsi="Arial" w:cs="Arial"/>
          <w:sz w:val="24"/>
          <w:szCs w:val="24"/>
        </w:rPr>
        <w:t xml:space="preserve"> of</w:t>
      </w:r>
      <w:r w:rsidR="00711366" w:rsidRPr="008B629F">
        <w:rPr>
          <w:rFonts w:ascii="Arial" w:hAnsi="Arial" w:cs="Arial"/>
          <w:sz w:val="24"/>
          <w:szCs w:val="24"/>
        </w:rPr>
        <w:t xml:space="preserve"> ISO/TC268 standards (especially ISO37101), </w:t>
      </w:r>
      <w:r w:rsidRPr="008B629F">
        <w:rPr>
          <w:rFonts w:ascii="Arial" w:hAnsi="Arial" w:cs="Arial" w:hint="eastAsia"/>
          <w:sz w:val="24"/>
          <w:szCs w:val="24"/>
        </w:rPr>
        <w:t xml:space="preserve">provide </w:t>
      </w:r>
      <w:r w:rsidR="00E37DCF">
        <w:rPr>
          <w:rFonts w:ascii="Arial" w:hAnsi="Arial" w:cs="Arial" w:hint="eastAsia"/>
          <w:sz w:val="24"/>
          <w:szCs w:val="24"/>
        </w:rPr>
        <w:t xml:space="preserve">support and </w:t>
      </w:r>
      <w:r w:rsidR="00221325">
        <w:rPr>
          <w:rFonts w:ascii="Arial" w:hAnsi="Arial" w:cs="Arial"/>
          <w:sz w:val="24"/>
          <w:szCs w:val="24"/>
        </w:rPr>
        <w:t>guidance</w:t>
      </w:r>
      <w:r w:rsidR="00221325">
        <w:rPr>
          <w:rFonts w:ascii="Arial" w:hAnsi="Arial" w:cs="Arial" w:hint="eastAsia"/>
          <w:sz w:val="24"/>
          <w:szCs w:val="24"/>
        </w:rPr>
        <w:t xml:space="preserve"> </w:t>
      </w:r>
      <w:r w:rsidRPr="008B629F">
        <w:rPr>
          <w:rFonts w:ascii="Arial" w:hAnsi="Arial" w:cs="Arial" w:hint="eastAsia"/>
          <w:sz w:val="24"/>
          <w:szCs w:val="24"/>
        </w:rPr>
        <w:t>through</w:t>
      </w:r>
      <w:r w:rsidR="003116C0" w:rsidRPr="008B629F">
        <w:rPr>
          <w:rFonts w:ascii="Arial" w:hAnsi="Arial" w:cs="Arial"/>
          <w:sz w:val="24"/>
          <w:szCs w:val="24"/>
        </w:rPr>
        <w:t xml:space="preserve"> different stages</w:t>
      </w:r>
      <w:r w:rsidR="00C04170">
        <w:rPr>
          <w:rFonts w:ascii="Arial" w:hAnsi="Arial" w:cs="Arial" w:hint="eastAsia"/>
          <w:sz w:val="24"/>
          <w:szCs w:val="24"/>
        </w:rPr>
        <w:t>:</w:t>
      </w:r>
    </w:p>
    <w:p w14:paraId="635745B1" w14:textId="27283650" w:rsidR="00B57A41" w:rsidRPr="00B05E68" w:rsidRDefault="003116C0" w:rsidP="00B05E68">
      <w:pPr>
        <w:spacing w:line="360" w:lineRule="auto"/>
        <w:ind w:leftChars="235" w:left="684" w:hangingChars="50" w:hanging="120"/>
        <w:rPr>
          <w:rFonts w:ascii="Arial" w:eastAsia="仿宋" w:hAnsi="Arial" w:cs="Arial"/>
        </w:rPr>
      </w:pPr>
      <w:r>
        <w:rPr>
          <w:rFonts w:ascii="Arial" w:eastAsia="仿宋" w:hAnsi="Arial" w:cs="Arial" w:hint="eastAsia"/>
        </w:rPr>
        <w:t xml:space="preserve"> </w:t>
      </w:r>
      <w:r w:rsidRPr="003D091D">
        <w:rPr>
          <w:rFonts w:ascii="Arial" w:eastAsia="仿宋" w:hAnsi="Arial" w:cs="Arial" w:hint="eastAsia"/>
          <w:color w:val="FF0000"/>
        </w:rPr>
        <w:t xml:space="preserve">     </w:t>
      </w:r>
      <w:r w:rsidR="008B629F" w:rsidRPr="008B629F">
        <w:rPr>
          <w:rFonts w:ascii="Arial" w:eastAsia="仿宋" w:hAnsi="Arial" w:cs="Arial"/>
        </w:rPr>
        <w:t>Experimentation</w:t>
      </w:r>
      <w:r w:rsidR="008B629F" w:rsidRPr="008B629F">
        <w:rPr>
          <w:rFonts w:ascii="Arial" w:eastAsia="仿宋" w:hAnsi="Arial" w:cs="Arial" w:hint="eastAsia"/>
        </w:rPr>
        <w:t xml:space="preserve"> stage</w:t>
      </w:r>
      <w:r w:rsidRPr="008B629F">
        <w:rPr>
          <w:rFonts w:ascii="Arial" w:eastAsia="仿宋" w:hAnsi="Arial" w:cs="Arial"/>
        </w:rPr>
        <w:t xml:space="preserve">: </w:t>
      </w:r>
      <w:r w:rsidR="008B629F" w:rsidRPr="008B629F">
        <w:rPr>
          <w:rFonts w:ascii="Arial" w:eastAsia="仿宋" w:hAnsi="Arial" w:cs="Arial" w:hint="eastAsia"/>
        </w:rPr>
        <w:t xml:space="preserve">upon </w:t>
      </w:r>
      <w:r w:rsidR="008B629F" w:rsidRPr="008B629F">
        <w:rPr>
          <w:rFonts w:ascii="Arial" w:eastAsia="仿宋" w:hAnsi="Arial" w:cs="Arial"/>
        </w:rPr>
        <w:t>receiving</w:t>
      </w:r>
      <w:r w:rsidR="008B629F" w:rsidRPr="008B629F">
        <w:rPr>
          <w:rFonts w:ascii="Arial" w:eastAsia="仿宋" w:hAnsi="Arial" w:cs="Arial" w:hint="eastAsia"/>
        </w:rPr>
        <w:t xml:space="preserve"> application, </w:t>
      </w:r>
      <w:r w:rsidR="00DB110D">
        <w:rPr>
          <w:rFonts w:ascii="Arial" w:eastAsia="仿宋" w:hAnsi="Arial" w:cs="Arial" w:hint="eastAsia"/>
        </w:rPr>
        <w:t>wi</w:t>
      </w:r>
      <w:r w:rsidR="008B629F" w:rsidRPr="008B629F">
        <w:rPr>
          <w:rFonts w:ascii="Arial" w:eastAsia="仿宋" w:hAnsi="Arial" w:cs="Arial" w:hint="eastAsia"/>
        </w:rPr>
        <w:t>th</w:t>
      </w:r>
      <w:r w:rsidR="00DB110D">
        <w:rPr>
          <w:rFonts w:ascii="Arial" w:eastAsia="仿宋" w:hAnsi="Arial" w:cs="Arial" w:hint="eastAsia"/>
        </w:rPr>
        <w:t xml:space="preserve"> a</w:t>
      </w:r>
      <w:r w:rsidR="00221325">
        <w:rPr>
          <w:rFonts w:ascii="Arial" w:eastAsia="仿宋" w:hAnsi="Arial" w:cs="Arial" w:hint="eastAsia"/>
        </w:rPr>
        <w:t xml:space="preserve"> statement letter showing the political leadership commitment, </w:t>
      </w:r>
      <w:r w:rsidR="008B629F">
        <w:rPr>
          <w:rFonts w:ascii="Arial" w:eastAsia="仿宋" w:hAnsi="Arial" w:cs="Arial" w:hint="eastAsia"/>
        </w:rPr>
        <w:t xml:space="preserve">an </w:t>
      </w:r>
      <w:r w:rsidR="008B629F" w:rsidRPr="008B629F">
        <w:rPr>
          <w:rFonts w:ascii="Arial" w:eastAsia="仿宋" w:hAnsi="Arial" w:cs="Arial"/>
        </w:rPr>
        <w:t xml:space="preserve">experimentation </w:t>
      </w:r>
      <w:r w:rsidR="008B629F" w:rsidRPr="008B629F">
        <w:rPr>
          <w:rFonts w:ascii="Arial" w:eastAsia="仿宋" w:hAnsi="Arial" w:cs="Arial" w:hint="eastAsia"/>
        </w:rPr>
        <w:t>proof</w:t>
      </w:r>
      <w:r w:rsidR="008B629F" w:rsidRPr="008B629F">
        <w:rPr>
          <w:rFonts w:ascii="Arial" w:eastAsia="仿宋" w:hAnsi="Arial" w:cs="Arial"/>
        </w:rPr>
        <w:t xml:space="preserve"> </w:t>
      </w:r>
      <w:r w:rsidRPr="008B629F">
        <w:rPr>
          <w:rFonts w:ascii="Arial" w:eastAsia="仿宋" w:hAnsi="Arial" w:cs="Arial"/>
        </w:rPr>
        <w:t>will be awarded after approval.</w:t>
      </w:r>
    </w:p>
    <w:p w14:paraId="79EE6BD0" w14:textId="5160C7AA" w:rsidR="002140D5" w:rsidRPr="00B05E68" w:rsidRDefault="003116C0" w:rsidP="00B05E68">
      <w:pPr>
        <w:spacing w:line="360" w:lineRule="auto"/>
        <w:ind w:leftChars="235" w:left="684" w:hangingChars="50" w:hanging="120"/>
        <w:rPr>
          <w:rFonts w:ascii="Arial" w:eastAsia="仿宋" w:hAnsi="Arial" w:cs="Arial"/>
        </w:rPr>
      </w:pPr>
      <w:r>
        <w:rPr>
          <w:rFonts w:ascii="Arial" w:eastAsia="仿宋" w:hAnsi="Arial" w:cs="Arial" w:hint="eastAsia"/>
        </w:rPr>
        <w:t xml:space="preserve">     </w:t>
      </w:r>
      <w:r w:rsidRPr="003D091D">
        <w:rPr>
          <w:rFonts w:ascii="Arial" w:eastAsia="仿宋" w:hAnsi="Arial" w:cs="Arial" w:hint="eastAsia"/>
          <w:color w:val="FF0000"/>
        </w:rPr>
        <w:t xml:space="preserve"> </w:t>
      </w:r>
      <w:r w:rsidR="00F34713">
        <w:rPr>
          <w:rFonts w:ascii="Arial" w:eastAsia="仿宋" w:hAnsi="Arial" w:cs="Arial"/>
        </w:rPr>
        <w:t>D</w:t>
      </w:r>
      <w:r w:rsidR="00F34713">
        <w:rPr>
          <w:rFonts w:ascii="Arial" w:eastAsia="仿宋" w:hAnsi="Arial" w:cs="Arial" w:hint="eastAsia"/>
        </w:rPr>
        <w:t>EMO</w:t>
      </w:r>
      <w:r w:rsidR="008B629F" w:rsidRPr="008B629F">
        <w:rPr>
          <w:rFonts w:ascii="Arial" w:eastAsia="仿宋" w:hAnsi="Arial" w:cs="Arial" w:hint="eastAsia"/>
        </w:rPr>
        <w:t xml:space="preserve"> stage</w:t>
      </w:r>
      <w:r w:rsidRPr="008B629F">
        <w:rPr>
          <w:rFonts w:ascii="Arial" w:eastAsia="仿宋" w:hAnsi="Arial" w:cs="Arial"/>
        </w:rPr>
        <w:t xml:space="preserve">: </w:t>
      </w:r>
      <w:r w:rsidR="005160F6">
        <w:rPr>
          <w:rFonts w:ascii="Arial" w:eastAsia="仿宋" w:hAnsi="Arial" w:cs="Arial" w:hint="eastAsia"/>
        </w:rPr>
        <w:t>upon</w:t>
      </w:r>
      <w:r w:rsidR="00F34713">
        <w:rPr>
          <w:rFonts w:ascii="Arial" w:eastAsia="仿宋" w:hAnsi="Arial" w:cs="Arial" w:hint="eastAsia"/>
        </w:rPr>
        <w:t xml:space="preserve"> accomplish</w:t>
      </w:r>
      <w:r w:rsidR="005160F6">
        <w:rPr>
          <w:rFonts w:ascii="Arial" w:eastAsia="仿宋" w:hAnsi="Arial" w:cs="Arial" w:hint="eastAsia"/>
        </w:rPr>
        <w:t>ing</w:t>
      </w:r>
      <w:r w:rsidR="00F34713">
        <w:rPr>
          <w:rFonts w:ascii="Arial" w:eastAsia="仿宋" w:hAnsi="Arial" w:cs="Arial" w:hint="eastAsia"/>
        </w:rPr>
        <w:t xml:space="preserve"> the following:</w:t>
      </w:r>
      <w:r w:rsidR="00AD7324">
        <w:rPr>
          <w:rFonts w:ascii="Arial" w:eastAsia="仿宋" w:hAnsi="Arial" w:cs="Arial" w:hint="eastAsia"/>
        </w:rPr>
        <w:t xml:space="preserve"> </w:t>
      </w:r>
      <w:r w:rsidR="007C4027" w:rsidRPr="00AD7324">
        <w:rPr>
          <w:rFonts w:ascii="Arial" w:eastAsia="仿宋" w:hAnsi="Arial" w:cs="Arial"/>
        </w:rPr>
        <w:t>3</w:t>
      </w:r>
      <w:r w:rsidR="00F34713">
        <w:rPr>
          <w:rFonts w:ascii="Arial" w:eastAsia="仿宋" w:hAnsi="Arial" w:cs="Arial"/>
        </w:rPr>
        <w:t xml:space="preserve"> No. of </w:t>
      </w:r>
      <w:r w:rsidR="005160F6">
        <w:rPr>
          <w:rFonts w:ascii="Arial" w:eastAsia="仿宋" w:hAnsi="Arial" w:cs="Arial" w:hint="eastAsia"/>
        </w:rPr>
        <w:t xml:space="preserve">implementation </w:t>
      </w:r>
      <w:r w:rsidR="00F34713" w:rsidRPr="00AD7324">
        <w:rPr>
          <w:rFonts w:ascii="Arial" w:eastAsia="仿宋" w:hAnsi="Arial" w:cs="Arial"/>
        </w:rPr>
        <w:t>progress</w:t>
      </w:r>
      <w:r w:rsidR="00F34713">
        <w:rPr>
          <w:rFonts w:ascii="Arial" w:eastAsia="仿宋" w:hAnsi="Arial" w:cs="Arial"/>
        </w:rPr>
        <w:t xml:space="preserve"> presentations to ISO/TC268 WG1</w:t>
      </w:r>
      <w:r w:rsidR="007C4027" w:rsidRPr="00AD7324">
        <w:rPr>
          <w:rFonts w:ascii="Arial" w:eastAsia="仿宋" w:hAnsi="Arial" w:cs="Arial"/>
        </w:rPr>
        <w:t>;</w:t>
      </w:r>
      <w:r w:rsidR="00AD7324">
        <w:rPr>
          <w:rFonts w:ascii="Arial" w:eastAsia="仿宋" w:hAnsi="Arial" w:cs="Arial" w:hint="eastAsia"/>
        </w:rPr>
        <w:t xml:space="preserve"> </w:t>
      </w:r>
      <w:r w:rsidR="00F34713">
        <w:rPr>
          <w:rFonts w:ascii="Arial" w:eastAsia="仿宋" w:hAnsi="Arial" w:cs="Arial" w:hint="eastAsia"/>
        </w:rPr>
        <w:t>r</w:t>
      </w:r>
      <w:r w:rsidR="007C4027" w:rsidRPr="00AD7324">
        <w:rPr>
          <w:rFonts w:ascii="Arial" w:eastAsia="仿宋" w:hAnsi="Arial" w:cs="Arial"/>
        </w:rPr>
        <w:t xml:space="preserve">ecognition </w:t>
      </w:r>
      <w:r w:rsidR="005160F6">
        <w:rPr>
          <w:rFonts w:ascii="Arial" w:eastAsia="仿宋" w:hAnsi="Arial" w:cs="Arial" w:hint="eastAsia"/>
        </w:rPr>
        <w:t xml:space="preserve">letter </w:t>
      </w:r>
      <w:r w:rsidR="007C4027" w:rsidRPr="00AD7324">
        <w:rPr>
          <w:rFonts w:ascii="Arial" w:eastAsia="仿宋" w:hAnsi="Arial" w:cs="Arial"/>
        </w:rPr>
        <w:t>from NSB;</w:t>
      </w:r>
      <w:r w:rsidR="00AD7324">
        <w:rPr>
          <w:rFonts w:ascii="Arial" w:eastAsia="仿宋" w:hAnsi="Arial" w:cs="Arial" w:hint="eastAsia"/>
        </w:rPr>
        <w:t xml:space="preserve"> </w:t>
      </w:r>
      <w:r w:rsidR="007C4027" w:rsidRPr="00AD7324">
        <w:rPr>
          <w:rFonts w:ascii="Arial" w:eastAsia="仿宋" w:hAnsi="Arial" w:cs="Arial"/>
        </w:rPr>
        <w:t>1 on-site review session</w:t>
      </w:r>
      <w:r w:rsidR="00AD7324">
        <w:rPr>
          <w:rFonts w:ascii="Arial" w:eastAsia="仿宋" w:hAnsi="Arial" w:cs="Arial" w:hint="eastAsia"/>
        </w:rPr>
        <w:t xml:space="preserve"> </w:t>
      </w:r>
      <w:r w:rsidR="005160F6">
        <w:rPr>
          <w:rFonts w:ascii="Arial" w:eastAsia="仿宋" w:hAnsi="Arial" w:cs="Arial" w:hint="eastAsia"/>
        </w:rPr>
        <w:t>involving</w:t>
      </w:r>
      <w:r w:rsidR="007C4027" w:rsidRPr="00AD7324">
        <w:rPr>
          <w:rFonts w:ascii="Arial" w:eastAsia="仿宋" w:hAnsi="Arial" w:cs="Arial"/>
        </w:rPr>
        <w:t xml:space="preserve"> at least 3 country experts from ISO TC 268;</w:t>
      </w:r>
      <w:r w:rsidR="007D47D3">
        <w:rPr>
          <w:rFonts w:ascii="Arial" w:eastAsia="仿宋" w:hAnsi="Arial" w:cs="Arial" w:hint="eastAsia"/>
        </w:rPr>
        <w:t xml:space="preserve"> </w:t>
      </w:r>
      <w:r w:rsidR="007C4027" w:rsidRPr="00AD7324">
        <w:rPr>
          <w:rFonts w:ascii="Arial" w:eastAsia="仿宋" w:hAnsi="Arial" w:cs="Arial"/>
        </w:rPr>
        <w:t xml:space="preserve">1 </w:t>
      </w:r>
      <w:r w:rsidR="007D47D3" w:rsidRPr="008B629F">
        <w:rPr>
          <w:rFonts w:ascii="Arial" w:eastAsia="仿宋" w:hAnsi="Arial" w:cs="Arial"/>
        </w:rPr>
        <w:t>self-evaluation</w:t>
      </w:r>
      <w:r w:rsidR="007D47D3" w:rsidRPr="00AD7324">
        <w:rPr>
          <w:rFonts w:ascii="Arial" w:eastAsia="仿宋" w:hAnsi="Arial" w:cs="Arial"/>
        </w:rPr>
        <w:t xml:space="preserve"> </w:t>
      </w:r>
      <w:r w:rsidR="007C4027" w:rsidRPr="00AD7324">
        <w:rPr>
          <w:rFonts w:ascii="Arial" w:eastAsia="仿宋" w:hAnsi="Arial" w:cs="Arial"/>
        </w:rPr>
        <w:t>report of the ISO 37101 experiment according to the ISSCC released template</w:t>
      </w:r>
      <w:r w:rsidR="00F34713">
        <w:rPr>
          <w:rFonts w:ascii="Arial" w:eastAsia="仿宋" w:hAnsi="Arial" w:cs="Arial" w:hint="eastAsia"/>
        </w:rPr>
        <w:t>,</w:t>
      </w:r>
      <w:r w:rsidR="007D47D3">
        <w:rPr>
          <w:rFonts w:ascii="Arial" w:eastAsia="仿宋" w:hAnsi="Arial" w:cs="Arial" w:hint="eastAsia"/>
        </w:rPr>
        <w:t xml:space="preserve"> with w</w:t>
      </w:r>
      <w:r w:rsidR="00AD7324" w:rsidRPr="00AD7324">
        <w:rPr>
          <w:rFonts w:ascii="Arial" w:eastAsia="仿宋" w:hAnsi="Arial" w:cs="Arial"/>
        </w:rPr>
        <w:t>ritten contribution on feedback of ISO TC 268 standards and expression of needs</w:t>
      </w:r>
      <w:r w:rsidR="00F34713">
        <w:rPr>
          <w:rFonts w:ascii="Arial" w:eastAsia="仿宋" w:hAnsi="Arial" w:cs="Arial" w:hint="eastAsia"/>
        </w:rPr>
        <w:t>;</w:t>
      </w:r>
      <w:r w:rsidR="00AD7324" w:rsidRPr="00AD7324">
        <w:rPr>
          <w:rFonts w:ascii="Arial" w:eastAsia="仿宋" w:hAnsi="Arial" w:cs="Arial"/>
        </w:rPr>
        <w:t xml:space="preserve"> </w:t>
      </w:r>
      <w:r w:rsidR="00F34713">
        <w:rPr>
          <w:rFonts w:ascii="Arial" w:eastAsia="仿宋" w:hAnsi="Arial" w:cs="Arial" w:hint="eastAsia"/>
        </w:rPr>
        <w:t xml:space="preserve">a </w:t>
      </w:r>
      <w:r w:rsidR="007D47D3">
        <w:rPr>
          <w:rFonts w:ascii="Arial" w:eastAsia="仿宋" w:hAnsi="Arial" w:cs="Arial" w:hint="eastAsia"/>
        </w:rPr>
        <w:t>DEMO</w:t>
      </w:r>
      <w:r w:rsidR="008B629F" w:rsidRPr="008B629F">
        <w:rPr>
          <w:rFonts w:ascii="Arial" w:eastAsia="仿宋" w:hAnsi="Arial" w:cs="Arial" w:hint="eastAsia"/>
        </w:rPr>
        <w:t xml:space="preserve"> proof</w:t>
      </w:r>
      <w:r w:rsidR="008B629F" w:rsidRPr="008B629F">
        <w:rPr>
          <w:rFonts w:ascii="Arial" w:eastAsia="仿宋" w:hAnsi="Arial" w:cs="Arial"/>
        </w:rPr>
        <w:t xml:space="preserve"> </w:t>
      </w:r>
      <w:r w:rsidR="00D11EE1" w:rsidRPr="008B629F">
        <w:rPr>
          <w:rFonts w:ascii="Arial" w:eastAsia="仿宋" w:hAnsi="Arial" w:cs="Arial" w:hint="eastAsia"/>
        </w:rPr>
        <w:t>will</w:t>
      </w:r>
      <w:r w:rsidR="00D11EE1" w:rsidRPr="008B629F">
        <w:rPr>
          <w:rFonts w:ascii="Arial" w:eastAsia="仿宋" w:hAnsi="Arial" w:cs="Arial"/>
        </w:rPr>
        <w:t xml:space="preserve"> be </w:t>
      </w:r>
      <w:r w:rsidRPr="008B629F">
        <w:rPr>
          <w:rFonts w:ascii="Arial" w:eastAsia="仿宋" w:hAnsi="Arial" w:cs="Arial"/>
        </w:rPr>
        <w:t>award</w:t>
      </w:r>
      <w:r w:rsidR="00D11EE1" w:rsidRPr="008B629F">
        <w:rPr>
          <w:rFonts w:ascii="Arial" w:eastAsia="仿宋" w:hAnsi="Arial" w:cs="Arial"/>
        </w:rPr>
        <w:t>ed</w:t>
      </w:r>
      <w:r w:rsidR="008B629F" w:rsidRPr="008B629F">
        <w:rPr>
          <w:rFonts w:ascii="Arial" w:eastAsia="仿宋" w:hAnsi="Arial" w:cs="Arial" w:hint="eastAsia"/>
        </w:rPr>
        <w:t xml:space="preserve"> after approval</w:t>
      </w:r>
      <w:r w:rsidR="00D11EE1" w:rsidRPr="008B629F">
        <w:rPr>
          <w:rFonts w:ascii="Arial" w:eastAsia="仿宋" w:hAnsi="Arial" w:cs="Arial"/>
        </w:rPr>
        <w:t>.</w:t>
      </w:r>
    </w:p>
    <w:p w14:paraId="4768AF25" w14:textId="6B3CD7EE" w:rsidR="005D2478" w:rsidRPr="001013BE" w:rsidRDefault="007D47D3" w:rsidP="001013BE">
      <w:pPr>
        <w:spacing w:line="360" w:lineRule="auto"/>
        <w:ind w:leftChars="294" w:left="706" w:firstLineChars="250" w:firstLine="600"/>
        <w:rPr>
          <w:rFonts w:ascii="Arial" w:eastAsia="仿宋" w:hAnsi="Arial" w:cs="Arial"/>
        </w:rPr>
      </w:pPr>
      <w:r>
        <w:rPr>
          <w:rFonts w:ascii="Arial" w:eastAsia="仿宋" w:hAnsi="Arial" w:cs="Arial" w:hint="eastAsia"/>
        </w:rPr>
        <w:t>Pilot</w:t>
      </w:r>
      <w:r w:rsidR="003116C0" w:rsidRPr="00CD1978">
        <w:rPr>
          <w:rFonts w:ascii="Arial" w:eastAsia="仿宋" w:hAnsi="Arial" w:cs="Arial" w:hint="eastAsia"/>
        </w:rPr>
        <w:t xml:space="preserve"> </w:t>
      </w:r>
      <w:r w:rsidR="00CD1978" w:rsidRPr="00CD1978">
        <w:rPr>
          <w:rFonts w:ascii="Arial" w:eastAsia="仿宋" w:hAnsi="Arial" w:cs="Arial" w:hint="eastAsia"/>
        </w:rPr>
        <w:t>Stage</w:t>
      </w:r>
      <w:r w:rsidR="003116C0" w:rsidRPr="00CD1978">
        <w:rPr>
          <w:rFonts w:ascii="Arial" w:eastAsia="仿宋" w:hAnsi="Arial" w:cs="Arial" w:hint="eastAsia"/>
        </w:rPr>
        <w:t xml:space="preserve">: </w:t>
      </w:r>
      <w:r w:rsidR="00F34713">
        <w:rPr>
          <w:rFonts w:ascii="Arial" w:eastAsia="仿宋" w:hAnsi="Arial" w:cs="Arial" w:hint="eastAsia"/>
        </w:rPr>
        <w:t xml:space="preserve">upon </w:t>
      </w:r>
      <w:r w:rsidR="00F34713">
        <w:rPr>
          <w:rFonts w:ascii="Arial" w:eastAsia="仿宋" w:hAnsi="Arial" w:cs="Arial"/>
        </w:rPr>
        <w:t>receiv</w:t>
      </w:r>
      <w:r w:rsidR="00F34713">
        <w:rPr>
          <w:rFonts w:ascii="Arial" w:eastAsia="仿宋" w:hAnsi="Arial" w:cs="Arial" w:hint="eastAsia"/>
        </w:rPr>
        <w:t>ing a</w:t>
      </w:r>
      <w:r w:rsidR="00F34713" w:rsidRPr="00CD1978">
        <w:rPr>
          <w:rFonts w:ascii="Arial" w:eastAsia="仿宋" w:hAnsi="Arial" w:cs="Arial" w:hint="eastAsia"/>
        </w:rPr>
        <w:t xml:space="preserve"> c</w:t>
      </w:r>
      <w:r w:rsidR="00F34713">
        <w:rPr>
          <w:rFonts w:ascii="Arial" w:eastAsia="仿宋" w:hAnsi="Arial" w:cs="Arial" w:hint="eastAsia"/>
        </w:rPr>
        <w:t>ertifying report with</w:t>
      </w:r>
      <w:r w:rsidR="00F34713" w:rsidRPr="00CD1978">
        <w:rPr>
          <w:rFonts w:ascii="Arial" w:eastAsia="仿宋" w:hAnsi="Arial" w:cs="Arial" w:hint="eastAsia"/>
        </w:rPr>
        <w:t xml:space="preserve"> </w:t>
      </w:r>
      <w:r w:rsidR="00F34713" w:rsidRPr="00CD1978">
        <w:rPr>
          <w:rFonts w:ascii="Arial" w:eastAsia="仿宋" w:hAnsi="Arial" w:cs="Arial"/>
        </w:rPr>
        <w:t>certificat</w:t>
      </w:r>
      <w:r w:rsidR="00F34713" w:rsidRPr="00CD1978">
        <w:rPr>
          <w:rFonts w:ascii="Arial" w:eastAsia="仿宋" w:hAnsi="Arial" w:cs="Arial" w:hint="eastAsia"/>
        </w:rPr>
        <w:t xml:space="preserve">ion </w:t>
      </w:r>
      <w:r w:rsidR="00F34713" w:rsidRPr="00CD1978">
        <w:rPr>
          <w:rFonts w:ascii="Arial" w:eastAsia="仿宋" w:hAnsi="Arial" w:cs="Arial" w:hint="eastAsia"/>
        </w:rPr>
        <w:lastRenderedPageBreak/>
        <w:t>awarded</w:t>
      </w:r>
      <w:r w:rsidR="00F34713">
        <w:rPr>
          <w:rFonts w:ascii="Arial" w:eastAsia="仿宋" w:hAnsi="Arial" w:cs="Arial" w:hint="eastAsia"/>
        </w:rPr>
        <w:t xml:space="preserve"> by </w:t>
      </w:r>
      <w:r w:rsidR="00221325">
        <w:rPr>
          <w:rFonts w:ascii="Arial" w:eastAsia="仿宋" w:hAnsi="Arial" w:cs="Arial" w:hint="eastAsia"/>
        </w:rPr>
        <w:t xml:space="preserve">a </w:t>
      </w:r>
      <w:r w:rsidR="00221325" w:rsidRPr="00CD1978">
        <w:rPr>
          <w:rFonts w:ascii="Arial" w:eastAsia="仿宋" w:hAnsi="Arial" w:cs="Arial" w:hint="eastAsia"/>
        </w:rPr>
        <w:t>third-party</w:t>
      </w:r>
      <w:r w:rsidR="00F34713">
        <w:rPr>
          <w:rFonts w:ascii="Arial" w:eastAsia="仿宋" w:hAnsi="Arial" w:cs="Arial" w:hint="eastAsia"/>
        </w:rPr>
        <w:t xml:space="preserve"> </w:t>
      </w:r>
      <w:r w:rsidR="00221325">
        <w:rPr>
          <w:rFonts w:ascii="Arial" w:eastAsia="仿宋" w:hAnsi="Arial" w:cs="Arial"/>
        </w:rPr>
        <w:t>recognized</w:t>
      </w:r>
      <w:r w:rsidR="00F34713">
        <w:rPr>
          <w:rFonts w:ascii="Arial" w:eastAsia="仿宋" w:hAnsi="Arial" w:cs="Arial" w:hint="eastAsia"/>
        </w:rPr>
        <w:t xml:space="preserve"> by ISO/TC268</w:t>
      </w:r>
      <w:r w:rsidR="0066222F">
        <w:rPr>
          <w:rFonts w:ascii="Arial" w:eastAsia="仿宋" w:hAnsi="Arial" w:cs="Arial" w:hint="eastAsia"/>
        </w:rPr>
        <w:t>, a pilot proof will be issued by ISSCC</w:t>
      </w:r>
      <w:r w:rsidR="00B30816" w:rsidRPr="00CD1978">
        <w:rPr>
          <w:rFonts w:ascii="Arial" w:eastAsia="仿宋" w:hAnsi="Arial" w:cs="Arial"/>
        </w:rPr>
        <w:t>.</w:t>
      </w:r>
      <w:r w:rsidR="00B30816" w:rsidRPr="00CD1978">
        <w:rPr>
          <w:rFonts w:ascii="Arial" w:eastAsia="仿宋" w:hAnsi="Arial" w:cs="Arial" w:hint="eastAsia"/>
        </w:rPr>
        <w:t xml:space="preserve"> </w:t>
      </w:r>
      <w:r w:rsidR="00B30816" w:rsidRPr="00CD1978">
        <w:rPr>
          <w:rFonts w:ascii="Arial" w:eastAsia="仿宋" w:hAnsi="Arial" w:cs="Arial"/>
        </w:rPr>
        <w:t>T</w:t>
      </w:r>
      <w:r w:rsidR="00B30816" w:rsidRPr="00CD1978">
        <w:rPr>
          <w:rFonts w:ascii="Arial" w:eastAsia="仿宋" w:hAnsi="Arial" w:cs="Arial" w:hint="eastAsia"/>
        </w:rPr>
        <w:t>he</w:t>
      </w:r>
      <w:r w:rsidR="00C315BE" w:rsidRPr="00CD1978">
        <w:rPr>
          <w:rFonts w:ascii="Arial" w:eastAsia="仿宋" w:hAnsi="Arial" w:cs="Arial"/>
        </w:rPr>
        <w:t xml:space="preserve"> city </w:t>
      </w:r>
      <w:r w:rsidR="00C315BE" w:rsidRPr="00CD1978">
        <w:rPr>
          <w:rFonts w:ascii="Arial" w:eastAsia="仿宋" w:hAnsi="Arial" w:cs="Arial" w:hint="eastAsia"/>
        </w:rPr>
        <w:t>will</w:t>
      </w:r>
      <w:r w:rsidR="00B30816" w:rsidRPr="00CD1978">
        <w:rPr>
          <w:rFonts w:ascii="Arial" w:eastAsia="仿宋" w:hAnsi="Arial" w:cs="Arial"/>
        </w:rPr>
        <w:t xml:space="preserve"> </w:t>
      </w:r>
      <w:r w:rsidR="00CD1978" w:rsidRPr="00CD1978">
        <w:rPr>
          <w:rFonts w:ascii="Arial" w:eastAsia="仿宋" w:hAnsi="Arial" w:cs="Arial" w:hint="eastAsia"/>
        </w:rPr>
        <w:t xml:space="preserve">also </w:t>
      </w:r>
      <w:r w:rsidR="00B30816" w:rsidRPr="00CD1978">
        <w:rPr>
          <w:rFonts w:ascii="Arial" w:eastAsia="仿宋" w:hAnsi="Arial" w:cs="Arial"/>
        </w:rPr>
        <w:t>be</w:t>
      </w:r>
      <w:r w:rsidR="00C315BE" w:rsidRPr="00CD1978">
        <w:rPr>
          <w:rFonts w:ascii="Arial" w:eastAsia="仿宋" w:hAnsi="Arial" w:cs="Arial"/>
        </w:rPr>
        <w:t xml:space="preserve"> </w:t>
      </w:r>
      <w:r w:rsidR="00C315BE" w:rsidRPr="00CD1978">
        <w:rPr>
          <w:rFonts w:ascii="Arial" w:eastAsia="仿宋" w:hAnsi="Arial" w:cs="Arial" w:hint="eastAsia"/>
        </w:rPr>
        <w:t>promoted</w:t>
      </w:r>
      <w:r w:rsidR="003116C0" w:rsidRPr="00CD1978">
        <w:rPr>
          <w:rFonts w:ascii="Arial" w:eastAsia="仿宋" w:hAnsi="Arial" w:cs="Arial"/>
        </w:rPr>
        <w:t xml:space="preserve"> </w:t>
      </w:r>
      <w:r w:rsidR="005160F6">
        <w:rPr>
          <w:rFonts w:ascii="Arial" w:eastAsia="仿宋" w:hAnsi="Arial" w:cs="Arial" w:hint="eastAsia"/>
        </w:rPr>
        <w:t>in</w:t>
      </w:r>
      <w:r w:rsidR="003116C0" w:rsidRPr="00CD1978">
        <w:rPr>
          <w:rFonts w:ascii="Arial" w:eastAsia="仿宋" w:hAnsi="Arial" w:cs="Arial"/>
        </w:rPr>
        <w:t xml:space="preserve"> </w:t>
      </w:r>
      <w:r w:rsidR="002B3153" w:rsidRPr="00CD1978">
        <w:rPr>
          <w:rFonts w:ascii="Arial" w:eastAsia="仿宋" w:hAnsi="Arial" w:cs="Arial"/>
        </w:rPr>
        <w:t>ISSCC</w:t>
      </w:r>
      <w:r w:rsidR="005160F6">
        <w:rPr>
          <w:rFonts w:ascii="Arial" w:eastAsia="仿宋" w:hAnsi="Arial" w:cs="Arial" w:hint="eastAsia"/>
        </w:rPr>
        <w:t xml:space="preserve"> platform</w:t>
      </w:r>
      <w:r w:rsidR="003116C0" w:rsidRPr="00CD1978">
        <w:rPr>
          <w:rFonts w:ascii="Arial" w:eastAsia="仿宋" w:hAnsi="Arial" w:cs="Arial"/>
        </w:rPr>
        <w:t>.</w:t>
      </w:r>
    </w:p>
    <w:p w14:paraId="0789A57A" w14:textId="6608EEE4" w:rsidR="003116C0" w:rsidRPr="00F852D6" w:rsidRDefault="007A3873" w:rsidP="00866394">
      <w:pPr>
        <w:spacing w:line="360" w:lineRule="auto"/>
        <w:ind w:left="727" w:hangingChars="303" w:hanging="727"/>
        <w:jc w:val="center"/>
        <w:outlineLvl w:val="2"/>
        <w:rPr>
          <w:rStyle w:val="15"/>
          <w:color w:val="333333"/>
          <w:sz w:val="24"/>
          <w:szCs w:val="24"/>
        </w:rPr>
      </w:pPr>
      <w:r w:rsidRPr="00A05395">
        <w:rPr>
          <w:rFonts w:ascii="微软雅黑" w:eastAsia="微软雅黑" w:hAnsi="微软雅黑" w:cs="Times New Roman"/>
          <w:b/>
          <w:kern w:val="0"/>
        </w:rPr>
        <w:t xml:space="preserve">Chapter </w:t>
      </w:r>
      <w:r w:rsidRPr="00A05395">
        <w:rPr>
          <w:rFonts w:ascii="微软雅黑" w:eastAsia="微软雅黑" w:hAnsi="微软雅黑" w:cs="Times New Roman" w:hint="eastAsia"/>
          <w:b/>
          <w:kern w:val="0"/>
        </w:rPr>
        <w:t>3</w:t>
      </w:r>
      <w:r w:rsidR="003116C0" w:rsidRPr="00A05395">
        <w:rPr>
          <w:rFonts w:ascii="微软雅黑" w:eastAsia="微软雅黑" w:hAnsi="微软雅黑" w:cs="Times New Roman"/>
          <w:b/>
          <w:kern w:val="0"/>
        </w:rPr>
        <w:t xml:space="preserve"> Organizational structure and Management</w:t>
      </w:r>
    </w:p>
    <w:p w14:paraId="1FFDD298" w14:textId="63CA7A28" w:rsidR="002140D5" w:rsidRDefault="007A3873" w:rsidP="000C4591">
      <w:pPr>
        <w:spacing w:line="360" w:lineRule="auto"/>
        <w:jc w:val="left"/>
        <w:rPr>
          <w:rStyle w:val="15"/>
          <w:color w:val="333333"/>
          <w:sz w:val="28"/>
          <w:szCs w:val="30"/>
        </w:rPr>
      </w:pPr>
      <w:r w:rsidRPr="007A3873">
        <w:rPr>
          <w:rStyle w:val="15"/>
          <w:color w:val="333333"/>
          <w:sz w:val="28"/>
          <w:szCs w:val="30"/>
        </w:rPr>
        <w:t>A</w:t>
      </w:r>
      <w:r w:rsidRPr="007A3873">
        <w:rPr>
          <w:rStyle w:val="15"/>
          <w:rFonts w:hint="eastAsia"/>
          <w:color w:val="333333"/>
          <w:sz w:val="28"/>
          <w:szCs w:val="30"/>
        </w:rPr>
        <w:t>rticle</w:t>
      </w:r>
      <w:r w:rsidR="00740A6E">
        <w:rPr>
          <w:rStyle w:val="15"/>
          <w:rFonts w:hint="eastAsia"/>
          <w:color w:val="333333"/>
          <w:sz w:val="28"/>
          <w:szCs w:val="30"/>
        </w:rPr>
        <w:t xml:space="preserve"> </w:t>
      </w:r>
      <w:r w:rsidRPr="007A3873">
        <w:rPr>
          <w:rStyle w:val="15"/>
          <w:rFonts w:hint="eastAsia"/>
          <w:color w:val="333333"/>
          <w:sz w:val="28"/>
          <w:szCs w:val="30"/>
        </w:rPr>
        <w:t>5</w:t>
      </w:r>
      <w:r w:rsidRPr="007A3873">
        <w:rPr>
          <w:rStyle w:val="15"/>
          <w:color w:val="333333"/>
          <w:sz w:val="28"/>
          <w:szCs w:val="30"/>
        </w:rPr>
        <w:t xml:space="preserve"> </w:t>
      </w:r>
      <w:r w:rsidR="000C4591" w:rsidRPr="007A3873">
        <w:rPr>
          <w:rStyle w:val="15"/>
          <w:color w:val="333333"/>
          <w:sz w:val="28"/>
          <w:szCs w:val="30"/>
        </w:rPr>
        <w:t xml:space="preserve">Organizational </w:t>
      </w:r>
      <w:r w:rsidR="00E37DCF">
        <w:rPr>
          <w:rStyle w:val="15"/>
          <w:rFonts w:hint="eastAsia"/>
          <w:color w:val="333333"/>
          <w:sz w:val="28"/>
          <w:szCs w:val="30"/>
        </w:rPr>
        <w:t>chart</w:t>
      </w:r>
    </w:p>
    <w:p w14:paraId="314F71EA" w14:textId="1A04396F" w:rsidR="00DF4E91" w:rsidRPr="00866394" w:rsidRDefault="00866394" w:rsidP="00866394">
      <w:pPr>
        <w:spacing w:line="360" w:lineRule="auto"/>
        <w:jc w:val="left"/>
        <w:rPr>
          <w:rFonts w:ascii="Arial" w:hAnsi="Arial" w:cs="Arial"/>
          <w:color w:val="333333"/>
          <w:sz w:val="28"/>
          <w:szCs w:val="30"/>
        </w:rPr>
      </w:pPr>
      <w:r>
        <w:rPr>
          <w:noProof/>
        </w:rPr>
        <w:drawing>
          <wp:inline distT="0" distB="0" distL="0" distR="0" wp14:anchorId="02879ED9" wp14:editId="221BA7E1">
            <wp:extent cx="5270500" cy="3008577"/>
            <wp:effectExtent l="0" t="0" r="6350" b="19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270500" cy="3008577"/>
                    </a:xfrm>
                    <a:prstGeom prst="rect">
                      <a:avLst/>
                    </a:prstGeom>
                  </pic:spPr>
                </pic:pic>
              </a:graphicData>
            </a:graphic>
          </wp:inline>
        </w:drawing>
      </w:r>
    </w:p>
    <w:p w14:paraId="5278FB25" w14:textId="7553B6E6" w:rsidR="00985F3E" w:rsidRDefault="00167637" w:rsidP="00B05E68">
      <w:pPr>
        <w:spacing w:line="360" w:lineRule="auto"/>
        <w:ind w:left="848" w:hangingChars="303" w:hanging="848"/>
        <w:outlineLvl w:val="3"/>
        <w:rPr>
          <w:rFonts w:ascii="仿宋" w:eastAsia="仿宋" w:hAnsi="仿宋"/>
          <w:b/>
          <w:sz w:val="28"/>
          <w:szCs w:val="28"/>
        </w:rPr>
      </w:pPr>
      <w:r w:rsidRPr="007A3873">
        <w:rPr>
          <w:rStyle w:val="15"/>
          <w:color w:val="333333"/>
          <w:sz w:val="28"/>
          <w:szCs w:val="30"/>
        </w:rPr>
        <w:t>A</w:t>
      </w:r>
      <w:r>
        <w:rPr>
          <w:rStyle w:val="15"/>
          <w:rFonts w:hint="eastAsia"/>
          <w:color w:val="333333"/>
          <w:sz w:val="28"/>
          <w:szCs w:val="30"/>
        </w:rPr>
        <w:t>rticle</w:t>
      </w:r>
      <w:r w:rsidR="00740A6E">
        <w:rPr>
          <w:rStyle w:val="15"/>
          <w:rFonts w:hint="eastAsia"/>
          <w:color w:val="333333"/>
          <w:sz w:val="28"/>
          <w:szCs w:val="30"/>
        </w:rPr>
        <w:t xml:space="preserve"> </w:t>
      </w:r>
      <w:r>
        <w:rPr>
          <w:rStyle w:val="15"/>
          <w:rFonts w:hint="eastAsia"/>
          <w:color w:val="333333"/>
          <w:sz w:val="28"/>
          <w:szCs w:val="30"/>
        </w:rPr>
        <w:t>6</w:t>
      </w:r>
      <w:r>
        <w:rPr>
          <w:rStyle w:val="15"/>
          <w:color w:val="333333"/>
          <w:sz w:val="28"/>
          <w:szCs w:val="30"/>
        </w:rPr>
        <w:t xml:space="preserve"> </w:t>
      </w:r>
      <w:r w:rsidR="002A6B12">
        <w:rPr>
          <w:rStyle w:val="15"/>
          <w:rFonts w:hint="eastAsia"/>
          <w:color w:val="333333"/>
          <w:sz w:val="28"/>
          <w:szCs w:val="30"/>
        </w:rPr>
        <w:t>Council of ISSCC</w:t>
      </w:r>
    </w:p>
    <w:p w14:paraId="18BC8727" w14:textId="1834A4B3" w:rsidR="000C4591" w:rsidRDefault="000C4591" w:rsidP="00B05E68">
      <w:pPr>
        <w:pStyle w:val="1"/>
        <w:spacing w:line="360" w:lineRule="auto"/>
        <w:ind w:firstLineChars="0" w:firstLine="420"/>
        <w:rPr>
          <w:rFonts w:ascii="Arial" w:hAnsi="Arial" w:cs="Arial"/>
          <w:sz w:val="24"/>
          <w:szCs w:val="24"/>
        </w:rPr>
      </w:pPr>
      <w:r w:rsidRPr="000C4591">
        <w:rPr>
          <w:rFonts w:ascii="Arial" w:hAnsi="Arial" w:cs="Arial"/>
          <w:sz w:val="24"/>
          <w:szCs w:val="24"/>
        </w:rPr>
        <w:t>The Council of ISSCC is the primary deliberative organ, instructed by the Technical Decision-Making</w:t>
      </w:r>
      <w:r w:rsidR="005160F6">
        <w:rPr>
          <w:rFonts w:ascii="Arial" w:hAnsi="Arial" w:cs="Arial" w:hint="eastAsia"/>
          <w:sz w:val="24"/>
          <w:szCs w:val="24"/>
        </w:rPr>
        <w:t xml:space="preserve"> </w:t>
      </w:r>
      <w:r w:rsidRPr="000C4591">
        <w:rPr>
          <w:rFonts w:ascii="Arial" w:hAnsi="Arial" w:cs="Arial"/>
          <w:sz w:val="24"/>
          <w:szCs w:val="24"/>
        </w:rPr>
        <w:t>(TDM) Committee</w:t>
      </w:r>
      <w:r w:rsidR="008D3625">
        <w:rPr>
          <w:rFonts w:ascii="Arial" w:hAnsi="Arial" w:cs="Arial" w:hint="eastAsia"/>
          <w:sz w:val="24"/>
          <w:szCs w:val="24"/>
        </w:rPr>
        <w:t>,</w:t>
      </w:r>
      <w:r w:rsidRPr="000C4591">
        <w:rPr>
          <w:rFonts w:ascii="Arial" w:hAnsi="Arial" w:cs="Arial"/>
          <w:sz w:val="24"/>
          <w:szCs w:val="24"/>
        </w:rPr>
        <w:t xml:space="preserve"> to </w:t>
      </w:r>
      <w:r w:rsidR="00A05395">
        <w:rPr>
          <w:rFonts w:ascii="Arial" w:hAnsi="Arial" w:cs="Arial" w:hint="eastAsia"/>
          <w:sz w:val="24"/>
          <w:szCs w:val="24"/>
        </w:rPr>
        <w:t>approve and rectify</w:t>
      </w:r>
      <w:r w:rsidRPr="000C4591">
        <w:rPr>
          <w:rFonts w:ascii="Arial" w:hAnsi="Arial" w:cs="Arial"/>
          <w:sz w:val="24"/>
          <w:szCs w:val="24"/>
        </w:rPr>
        <w:t xml:space="preserve"> major decisions for ISSCC. </w:t>
      </w:r>
      <w:r w:rsidRPr="000C4591">
        <w:rPr>
          <w:rFonts w:ascii="Arial" w:hAnsi="Arial" w:cs="Arial" w:hint="eastAsia"/>
          <w:sz w:val="24"/>
          <w:szCs w:val="24"/>
        </w:rPr>
        <w:t>The council</w:t>
      </w:r>
      <w:r w:rsidRPr="000C4591">
        <w:rPr>
          <w:rFonts w:ascii="Arial" w:hAnsi="Arial" w:cs="Arial"/>
          <w:sz w:val="24"/>
          <w:szCs w:val="24"/>
        </w:rPr>
        <w:t xml:space="preserve"> </w:t>
      </w:r>
      <w:r w:rsidR="008D3625">
        <w:rPr>
          <w:rFonts w:ascii="Arial" w:hAnsi="Arial" w:cs="Arial" w:hint="eastAsia"/>
          <w:sz w:val="24"/>
          <w:szCs w:val="24"/>
        </w:rPr>
        <w:t xml:space="preserve">members </w:t>
      </w:r>
      <w:r w:rsidRPr="000C4591">
        <w:rPr>
          <w:rFonts w:ascii="Arial" w:hAnsi="Arial" w:cs="Arial"/>
          <w:sz w:val="24"/>
          <w:szCs w:val="24"/>
        </w:rPr>
        <w:t xml:space="preserve">shall meet </w:t>
      </w:r>
      <w:r w:rsidR="00BF210D">
        <w:rPr>
          <w:rFonts w:ascii="Arial" w:hAnsi="Arial" w:cs="Arial" w:hint="eastAsia"/>
          <w:sz w:val="24"/>
          <w:szCs w:val="24"/>
        </w:rPr>
        <w:t xml:space="preserve">at least </w:t>
      </w:r>
      <w:r w:rsidRPr="000C4591">
        <w:rPr>
          <w:rFonts w:ascii="Arial" w:hAnsi="Arial" w:cs="Arial"/>
          <w:sz w:val="24"/>
          <w:szCs w:val="24"/>
        </w:rPr>
        <w:t xml:space="preserve">once per year. </w:t>
      </w:r>
      <w:r>
        <w:rPr>
          <w:rFonts w:ascii="Arial" w:hAnsi="Arial" w:cs="Arial"/>
          <w:sz w:val="24"/>
          <w:szCs w:val="24"/>
        </w:rPr>
        <w:t>The council will be responsible for:</w:t>
      </w:r>
    </w:p>
    <w:p w14:paraId="7F2F2F5F" w14:textId="5E2CA8AC" w:rsidR="000C4591" w:rsidRDefault="000C4591" w:rsidP="000C4591">
      <w:pPr>
        <w:pStyle w:val="1"/>
        <w:numPr>
          <w:ilvl w:val="0"/>
          <w:numId w:val="2"/>
        </w:numPr>
        <w:spacing w:line="360" w:lineRule="auto"/>
        <w:ind w:firstLineChars="0"/>
        <w:rPr>
          <w:rFonts w:ascii="Arial" w:hAnsi="Arial" w:cs="Arial"/>
          <w:sz w:val="24"/>
          <w:szCs w:val="24"/>
        </w:rPr>
      </w:pPr>
      <w:r>
        <w:rPr>
          <w:rFonts w:ascii="Arial" w:hAnsi="Arial" w:cs="Arial"/>
          <w:sz w:val="24"/>
          <w:szCs w:val="24"/>
        </w:rPr>
        <w:t xml:space="preserve">Approve the modification of </w:t>
      </w:r>
      <w:r w:rsidR="00B05E68">
        <w:rPr>
          <w:rFonts w:ascii="Arial" w:hAnsi="Arial" w:cs="Arial" w:hint="eastAsia"/>
          <w:sz w:val="24"/>
          <w:szCs w:val="24"/>
        </w:rPr>
        <w:t>statutes</w:t>
      </w:r>
      <w:r>
        <w:rPr>
          <w:rFonts w:ascii="Arial" w:hAnsi="Arial" w:cs="Arial"/>
          <w:sz w:val="24"/>
          <w:szCs w:val="24"/>
        </w:rPr>
        <w:t xml:space="preserve"> for ISSCC.</w:t>
      </w:r>
    </w:p>
    <w:p w14:paraId="1143B2EF" w14:textId="63A33D4D" w:rsidR="00BF210D" w:rsidRDefault="00BF210D" w:rsidP="000C4591">
      <w:pPr>
        <w:pStyle w:val="1"/>
        <w:numPr>
          <w:ilvl w:val="0"/>
          <w:numId w:val="2"/>
        </w:numPr>
        <w:spacing w:line="360" w:lineRule="auto"/>
        <w:ind w:firstLineChars="0"/>
        <w:rPr>
          <w:rFonts w:ascii="Arial" w:hAnsi="Arial" w:cs="Arial"/>
          <w:sz w:val="24"/>
          <w:szCs w:val="24"/>
        </w:rPr>
      </w:pPr>
      <w:r>
        <w:rPr>
          <w:rFonts w:ascii="Arial" w:hAnsi="Arial" w:cs="Arial" w:hint="eastAsia"/>
          <w:sz w:val="24"/>
          <w:szCs w:val="24"/>
        </w:rPr>
        <w:t>Review performance of each role listed in Organizational Chart (</w:t>
      </w:r>
      <w:r w:rsidR="008D3625">
        <w:rPr>
          <w:rFonts w:ascii="Arial" w:hAnsi="Arial" w:cs="Arial" w:hint="eastAsia"/>
          <w:sz w:val="24"/>
          <w:szCs w:val="24"/>
        </w:rPr>
        <w:t xml:space="preserve">regularly </w:t>
      </w:r>
      <w:r w:rsidR="002202A5">
        <w:rPr>
          <w:rFonts w:ascii="Arial" w:hAnsi="Arial" w:cs="Arial" w:hint="eastAsia"/>
          <w:sz w:val="24"/>
          <w:szCs w:val="24"/>
        </w:rPr>
        <w:t>as in the Statutes), and</w:t>
      </w:r>
      <w:r w:rsidR="005160F6">
        <w:rPr>
          <w:rFonts w:ascii="Arial" w:hAnsi="Arial" w:cs="Arial" w:hint="eastAsia"/>
          <w:sz w:val="24"/>
          <w:szCs w:val="24"/>
        </w:rPr>
        <w:t xml:space="preserve"> agree</w:t>
      </w:r>
      <w:r w:rsidR="002202A5">
        <w:rPr>
          <w:rFonts w:ascii="Arial" w:hAnsi="Arial" w:cs="Arial" w:hint="eastAsia"/>
          <w:sz w:val="24"/>
          <w:szCs w:val="24"/>
        </w:rPr>
        <w:t xml:space="preserve"> decisions in due course</w:t>
      </w:r>
      <w:r>
        <w:rPr>
          <w:rFonts w:ascii="Arial" w:hAnsi="Arial" w:cs="Arial" w:hint="eastAsia"/>
          <w:sz w:val="24"/>
          <w:szCs w:val="24"/>
        </w:rPr>
        <w:t>.</w:t>
      </w:r>
    </w:p>
    <w:p w14:paraId="4F1C7B41" w14:textId="77777777" w:rsidR="000C4591" w:rsidRDefault="000C4591" w:rsidP="000C4591">
      <w:pPr>
        <w:pStyle w:val="1"/>
        <w:numPr>
          <w:ilvl w:val="0"/>
          <w:numId w:val="2"/>
        </w:numPr>
        <w:spacing w:line="360" w:lineRule="auto"/>
        <w:ind w:firstLineChars="0"/>
        <w:rPr>
          <w:rFonts w:ascii="Arial" w:hAnsi="Arial" w:cs="Arial"/>
          <w:sz w:val="24"/>
          <w:szCs w:val="24"/>
        </w:rPr>
      </w:pPr>
      <w:r>
        <w:rPr>
          <w:rFonts w:ascii="Arial" w:hAnsi="Arial" w:cs="Arial"/>
          <w:sz w:val="24"/>
          <w:szCs w:val="24"/>
        </w:rPr>
        <w:t>Examine and approve the annual work report of ISSCC.</w:t>
      </w:r>
    </w:p>
    <w:p w14:paraId="1CE62D5E" w14:textId="062BD13D" w:rsidR="000C4591" w:rsidRDefault="000C4591" w:rsidP="000C4591">
      <w:pPr>
        <w:pStyle w:val="1"/>
        <w:numPr>
          <w:ilvl w:val="0"/>
          <w:numId w:val="2"/>
        </w:numPr>
        <w:spacing w:line="360" w:lineRule="auto"/>
        <w:ind w:firstLineChars="0"/>
        <w:rPr>
          <w:rFonts w:ascii="Arial" w:hAnsi="Arial" w:cs="Arial"/>
          <w:sz w:val="24"/>
          <w:szCs w:val="24"/>
        </w:rPr>
      </w:pPr>
      <w:r>
        <w:rPr>
          <w:rFonts w:ascii="Arial" w:hAnsi="Arial" w:cs="Arial"/>
          <w:sz w:val="24"/>
          <w:szCs w:val="24"/>
        </w:rPr>
        <w:t>Approve the strategic vision of ISSCC produced by the secretariat.</w:t>
      </w:r>
    </w:p>
    <w:p w14:paraId="3DE63AF3" w14:textId="79AA846B" w:rsidR="005F2615" w:rsidRPr="00740A6E" w:rsidRDefault="00AA2CE4" w:rsidP="00740A6E">
      <w:pPr>
        <w:pStyle w:val="1"/>
        <w:numPr>
          <w:ilvl w:val="0"/>
          <w:numId w:val="2"/>
        </w:numPr>
        <w:spacing w:line="360" w:lineRule="auto"/>
        <w:ind w:firstLineChars="0"/>
        <w:rPr>
          <w:rFonts w:ascii="Arial" w:hAnsi="Arial" w:cs="Arial"/>
          <w:sz w:val="24"/>
          <w:szCs w:val="24"/>
        </w:rPr>
      </w:pPr>
      <w:r w:rsidRPr="00740A6E">
        <w:rPr>
          <w:rFonts w:ascii="Arial" w:hAnsi="Arial" w:cs="Arial"/>
          <w:sz w:val="24"/>
          <w:szCs w:val="24"/>
        </w:rPr>
        <w:lastRenderedPageBreak/>
        <w:t xml:space="preserve">Audit </w:t>
      </w:r>
      <w:r w:rsidR="00936C61" w:rsidRPr="00740A6E">
        <w:rPr>
          <w:rFonts w:ascii="Arial" w:hAnsi="Arial" w:cs="Arial" w:hint="eastAsia"/>
          <w:sz w:val="24"/>
          <w:szCs w:val="24"/>
        </w:rPr>
        <w:t xml:space="preserve">the </w:t>
      </w:r>
      <w:r w:rsidRPr="00740A6E">
        <w:rPr>
          <w:rFonts w:ascii="Arial" w:hAnsi="Arial" w:cs="Arial"/>
          <w:sz w:val="24"/>
          <w:szCs w:val="24"/>
        </w:rPr>
        <w:t>financial management and implementation</w:t>
      </w:r>
      <w:r w:rsidR="00740A6E">
        <w:rPr>
          <w:rFonts w:ascii="Arial" w:hAnsi="Arial" w:cs="Arial" w:hint="eastAsia"/>
          <w:sz w:val="24"/>
          <w:szCs w:val="24"/>
        </w:rPr>
        <w:t>.</w:t>
      </w:r>
    </w:p>
    <w:p w14:paraId="196D1D78" w14:textId="160CF2C8" w:rsidR="00985F3E" w:rsidRDefault="00377243" w:rsidP="00B05E68">
      <w:pPr>
        <w:spacing w:line="360" w:lineRule="auto"/>
        <w:ind w:left="848" w:hangingChars="303" w:hanging="848"/>
        <w:outlineLvl w:val="3"/>
        <w:rPr>
          <w:rFonts w:ascii="仿宋" w:eastAsia="仿宋" w:hAnsi="仿宋"/>
          <w:b/>
          <w:sz w:val="28"/>
          <w:szCs w:val="28"/>
        </w:rPr>
      </w:pPr>
      <w:r w:rsidRPr="007A3873">
        <w:rPr>
          <w:rStyle w:val="15"/>
          <w:color w:val="333333"/>
          <w:sz w:val="28"/>
          <w:szCs w:val="30"/>
        </w:rPr>
        <w:t>A</w:t>
      </w:r>
      <w:r>
        <w:rPr>
          <w:rStyle w:val="15"/>
          <w:rFonts w:hint="eastAsia"/>
          <w:color w:val="333333"/>
          <w:sz w:val="28"/>
          <w:szCs w:val="30"/>
        </w:rPr>
        <w:t>rticle</w:t>
      </w:r>
      <w:r w:rsidR="00740A6E">
        <w:rPr>
          <w:rStyle w:val="15"/>
          <w:rFonts w:hint="eastAsia"/>
          <w:color w:val="333333"/>
          <w:sz w:val="28"/>
          <w:szCs w:val="30"/>
        </w:rPr>
        <w:t xml:space="preserve"> </w:t>
      </w:r>
      <w:r>
        <w:rPr>
          <w:rStyle w:val="15"/>
          <w:rFonts w:hint="eastAsia"/>
          <w:color w:val="333333"/>
          <w:sz w:val="28"/>
          <w:szCs w:val="30"/>
        </w:rPr>
        <w:t>7</w:t>
      </w:r>
      <w:r w:rsidR="008D3625">
        <w:rPr>
          <w:rStyle w:val="15"/>
          <w:color w:val="333333"/>
          <w:sz w:val="28"/>
          <w:szCs w:val="30"/>
        </w:rPr>
        <w:t xml:space="preserve"> </w:t>
      </w:r>
      <w:r w:rsidR="002202A5">
        <w:rPr>
          <w:rStyle w:val="15"/>
          <w:rFonts w:hint="eastAsia"/>
          <w:color w:val="333333"/>
          <w:sz w:val="28"/>
          <w:szCs w:val="30"/>
        </w:rPr>
        <w:t>Technical Decision-Making Committee</w:t>
      </w:r>
    </w:p>
    <w:p w14:paraId="0C451AF3" w14:textId="5A36A432" w:rsidR="000C4591" w:rsidRDefault="00FE4C3F" w:rsidP="00972E57">
      <w:pPr>
        <w:spacing w:line="360" w:lineRule="auto"/>
        <w:rPr>
          <w:rFonts w:ascii="Arial" w:eastAsia="仿宋" w:hAnsi="Arial" w:cs="Arial"/>
        </w:rPr>
      </w:pPr>
      <w:r>
        <w:rPr>
          <w:rFonts w:ascii="Arial" w:eastAsia="仿宋" w:hAnsi="Arial" w:cs="Arial" w:hint="eastAsia"/>
        </w:rPr>
        <w:t xml:space="preserve">    </w:t>
      </w:r>
      <w:r w:rsidR="000C4591" w:rsidRPr="000C4591">
        <w:rPr>
          <w:rFonts w:ascii="Arial" w:eastAsia="仿宋" w:hAnsi="Arial" w:cs="Arial"/>
        </w:rPr>
        <w:t xml:space="preserve">The </w:t>
      </w:r>
      <w:r w:rsidR="002202A5">
        <w:rPr>
          <w:rFonts w:ascii="Arial" w:eastAsia="仿宋" w:hAnsi="Arial" w:cs="Arial" w:hint="eastAsia"/>
        </w:rPr>
        <w:t>TDM</w:t>
      </w:r>
      <w:r w:rsidR="000C4591" w:rsidRPr="000C4591">
        <w:rPr>
          <w:rFonts w:ascii="Arial" w:eastAsia="仿宋" w:hAnsi="Arial" w:cs="Arial"/>
        </w:rPr>
        <w:t xml:space="preserve"> Committee is the primary decision-making organ</w:t>
      </w:r>
      <w:r w:rsidR="00930677">
        <w:rPr>
          <w:rFonts w:ascii="Arial" w:eastAsia="仿宋" w:hAnsi="Arial" w:cs="Arial" w:hint="eastAsia"/>
        </w:rPr>
        <w:t xml:space="preserve"> of ISSCC</w:t>
      </w:r>
      <w:r w:rsidR="000C4591" w:rsidRPr="000C4591">
        <w:rPr>
          <w:rFonts w:ascii="Arial" w:eastAsia="仿宋" w:hAnsi="Arial" w:cs="Arial"/>
        </w:rPr>
        <w:t xml:space="preserve">, in charge of </w:t>
      </w:r>
      <w:r w:rsidR="00930677" w:rsidRPr="000C4591">
        <w:rPr>
          <w:rFonts w:ascii="Arial" w:eastAsia="仿宋" w:hAnsi="Arial" w:cs="Arial"/>
        </w:rPr>
        <w:t>determin</w:t>
      </w:r>
      <w:r w:rsidR="00930677">
        <w:rPr>
          <w:rFonts w:ascii="Arial" w:eastAsia="仿宋" w:hAnsi="Arial" w:cs="Arial" w:hint="eastAsia"/>
        </w:rPr>
        <w:t>ing</w:t>
      </w:r>
      <w:r w:rsidR="000C4591" w:rsidRPr="000C4591">
        <w:rPr>
          <w:rFonts w:ascii="Arial" w:eastAsia="仿宋" w:hAnsi="Arial" w:cs="Arial"/>
        </w:rPr>
        <w:t xml:space="preserve"> major issues, and then be </w:t>
      </w:r>
      <w:r w:rsidR="00930677">
        <w:rPr>
          <w:rFonts w:ascii="Arial" w:eastAsia="仿宋" w:hAnsi="Arial" w:cs="Arial" w:hint="eastAsia"/>
        </w:rPr>
        <w:t>carried out</w:t>
      </w:r>
      <w:r w:rsidR="000C4591" w:rsidRPr="000C4591">
        <w:rPr>
          <w:rFonts w:ascii="Arial" w:eastAsia="仿宋" w:hAnsi="Arial" w:cs="Arial"/>
        </w:rPr>
        <w:t xml:space="preserve"> by the Secretariat. The TDM Committee consists of </w:t>
      </w:r>
      <w:r w:rsidR="005A4A48">
        <w:rPr>
          <w:rFonts w:ascii="Arial" w:eastAsia="仿宋" w:hAnsi="Arial" w:cs="Arial"/>
        </w:rPr>
        <w:t>6</w:t>
      </w:r>
      <w:r w:rsidR="000C4591" w:rsidRPr="000C4591">
        <w:rPr>
          <w:rFonts w:ascii="Arial" w:eastAsia="仿宋" w:hAnsi="Arial" w:cs="Arial"/>
        </w:rPr>
        <w:t xml:space="preserve"> members, representing ISO/TC 268, SAC</w:t>
      </w:r>
      <w:r w:rsidR="005A4A48">
        <w:rPr>
          <w:rFonts w:ascii="Arial" w:eastAsia="仿宋" w:hAnsi="Arial" w:cs="Arial"/>
        </w:rPr>
        <w:t xml:space="preserve"> and</w:t>
      </w:r>
      <w:r w:rsidR="000C4591" w:rsidRPr="000C4591">
        <w:rPr>
          <w:rFonts w:ascii="Arial" w:eastAsia="仿宋" w:hAnsi="Arial" w:cs="Arial"/>
        </w:rPr>
        <w:t xml:space="preserve"> AFNOR</w:t>
      </w:r>
      <w:r w:rsidR="005A4A48">
        <w:rPr>
          <w:rFonts w:ascii="Arial" w:eastAsia="仿宋" w:hAnsi="Arial" w:cs="Arial"/>
        </w:rPr>
        <w:t xml:space="preserve"> as founder NSBs, one additional NSB</w:t>
      </w:r>
      <w:r w:rsidR="000C4591" w:rsidRPr="000C4591">
        <w:rPr>
          <w:rFonts w:ascii="Arial" w:eastAsia="仿宋" w:hAnsi="Arial" w:cs="Arial"/>
        </w:rPr>
        <w:t xml:space="preserve">, </w:t>
      </w:r>
      <w:r w:rsidR="000C4591" w:rsidRPr="000C4591">
        <w:rPr>
          <w:rFonts w:ascii="Arial" w:eastAsia="仿宋" w:hAnsi="Arial" w:cs="Arial" w:hint="eastAsia"/>
        </w:rPr>
        <w:t xml:space="preserve">the </w:t>
      </w:r>
      <w:r w:rsidR="002202A5">
        <w:rPr>
          <w:rFonts w:ascii="Arial" w:eastAsia="仿宋" w:hAnsi="Arial" w:cs="Arial" w:hint="eastAsia"/>
        </w:rPr>
        <w:t>Permanent Chair</w:t>
      </w:r>
      <w:r w:rsidR="000C4591" w:rsidRPr="000C4591">
        <w:rPr>
          <w:rFonts w:ascii="Arial" w:eastAsia="仿宋" w:hAnsi="Arial" w:cs="Arial"/>
        </w:rPr>
        <w:t xml:space="preserve"> </w:t>
      </w:r>
      <w:r w:rsidR="002202A5">
        <w:rPr>
          <w:rFonts w:ascii="Arial" w:eastAsia="仿宋" w:hAnsi="Arial" w:cs="Arial" w:hint="eastAsia"/>
        </w:rPr>
        <w:t>C</w:t>
      </w:r>
      <w:r w:rsidR="000C4591" w:rsidRPr="000C4591">
        <w:rPr>
          <w:rFonts w:ascii="Arial" w:eastAsia="仿宋" w:hAnsi="Arial" w:cs="Arial"/>
        </w:rPr>
        <w:t xml:space="preserve">ity, </w:t>
      </w:r>
      <w:r w:rsidR="000C4591" w:rsidRPr="000C4591">
        <w:rPr>
          <w:rFonts w:ascii="Arial" w:eastAsia="仿宋" w:hAnsi="Arial" w:cs="Arial" w:hint="eastAsia"/>
        </w:rPr>
        <w:t>and the council</w:t>
      </w:r>
      <w:r w:rsidR="000C4591" w:rsidRPr="000C4591">
        <w:rPr>
          <w:rFonts w:ascii="Arial" w:eastAsia="仿宋" w:hAnsi="Arial" w:cs="Arial"/>
        </w:rPr>
        <w:t xml:space="preserve">. Each </w:t>
      </w:r>
      <w:r w:rsidR="002202A5">
        <w:rPr>
          <w:rFonts w:ascii="Arial" w:eastAsia="仿宋" w:hAnsi="Arial" w:cs="Arial" w:hint="eastAsia"/>
        </w:rPr>
        <w:t xml:space="preserve">TDM </w:t>
      </w:r>
      <w:r w:rsidR="000C4591" w:rsidRPr="000C4591">
        <w:rPr>
          <w:rFonts w:ascii="Arial" w:eastAsia="仿宋" w:hAnsi="Arial" w:cs="Arial"/>
        </w:rPr>
        <w:t xml:space="preserve">committee member </w:t>
      </w:r>
      <w:r w:rsidR="00930677">
        <w:rPr>
          <w:rFonts w:ascii="Arial" w:eastAsia="仿宋" w:hAnsi="Arial" w:cs="Arial" w:hint="eastAsia"/>
        </w:rPr>
        <w:t>serves</w:t>
      </w:r>
      <w:r w:rsidR="000C4591" w:rsidRPr="000C4591">
        <w:rPr>
          <w:rFonts w:ascii="Arial" w:eastAsia="仿宋" w:hAnsi="Arial" w:cs="Arial"/>
        </w:rPr>
        <w:t xml:space="preserve"> a term of</w:t>
      </w:r>
      <w:r w:rsidR="00760276">
        <w:rPr>
          <w:rFonts w:ascii="Arial" w:eastAsia="仿宋" w:hAnsi="Arial" w:cs="Arial" w:hint="eastAsia"/>
        </w:rPr>
        <w:t xml:space="preserve"> 5 </w:t>
      </w:r>
      <w:r w:rsidR="000C4591" w:rsidRPr="000C4591">
        <w:rPr>
          <w:rFonts w:ascii="Arial" w:eastAsia="仿宋" w:hAnsi="Arial" w:cs="Arial"/>
        </w:rPr>
        <w:t>years</w:t>
      </w:r>
      <w:r w:rsidR="005160F6">
        <w:rPr>
          <w:rFonts w:ascii="Arial" w:eastAsia="仿宋" w:hAnsi="Arial" w:cs="Arial" w:hint="eastAsia"/>
        </w:rPr>
        <w:t>, and will be reviewed by the council on a three-year mid-term basis</w:t>
      </w:r>
      <w:r w:rsidR="000C4591" w:rsidRPr="000C4591">
        <w:rPr>
          <w:rFonts w:ascii="Arial" w:eastAsia="仿宋" w:hAnsi="Arial" w:cs="Arial"/>
        </w:rPr>
        <w:t xml:space="preserve">. </w:t>
      </w:r>
    </w:p>
    <w:p w14:paraId="4B4D22A6" w14:textId="58B08D75" w:rsidR="005A4A48" w:rsidRPr="000C4591" w:rsidRDefault="005A4A48" w:rsidP="00972E57">
      <w:pPr>
        <w:spacing w:line="360" w:lineRule="auto"/>
        <w:rPr>
          <w:rFonts w:ascii="Arial" w:eastAsia="仿宋" w:hAnsi="Arial" w:cs="Arial"/>
        </w:rPr>
      </w:pPr>
      <w:r>
        <w:rPr>
          <w:rFonts w:ascii="Arial" w:eastAsia="仿宋" w:hAnsi="Arial" w:cs="Arial"/>
        </w:rPr>
        <w:t>The additional NSB will be selected by ISO TC 268 during its plenary, following expression of interest send to the chairperson of ISO TC268 by participating members in ISO TC 268.</w:t>
      </w:r>
    </w:p>
    <w:p w14:paraId="2F4BCDC9" w14:textId="6D22CD2A" w:rsidR="00985F3E" w:rsidRDefault="000E71D7" w:rsidP="00B05E68">
      <w:pPr>
        <w:spacing w:line="360" w:lineRule="auto"/>
        <w:ind w:left="848" w:hangingChars="303" w:hanging="848"/>
        <w:outlineLvl w:val="3"/>
        <w:rPr>
          <w:rFonts w:ascii="仿宋" w:eastAsia="仿宋" w:hAnsi="仿宋"/>
          <w:b/>
          <w:sz w:val="28"/>
          <w:szCs w:val="28"/>
        </w:rPr>
      </w:pPr>
      <w:r w:rsidRPr="007A3873">
        <w:rPr>
          <w:rStyle w:val="15"/>
          <w:color w:val="333333"/>
          <w:sz w:val="28"/>
          <w:szCs w:val="30"/>
        </w:rPr>
        <w:t>A</w:t>
      </w:r>
      <w:r>
        <w:rPr>
          <w:rStyle w:val="15"/>
          <w:rFonts w:hint="eastAsia"/>
          <w:color w:val="333333"/>
          <w:sz w:val="28"/>
          <w:szCs w:val="30"/>
        </w:rPr>
        <w:t>rticle</w:t>
      </w:r>
      <w:r w:rsidR="00930677">
        <w:rPr>
          <w:rStyle w:val="15"/>
          <w:rFonts w:hint="eastAsia"/>
          <w:color w:val="333333"/>
          <w:sz w:val="28"/>
          <w:szCs w:val="30"/>
        </w:rPr>
        <w:t xml:space="preserve"> </w:t>
      </w:r>
      <w:r>
        <w:rPr>
          <w:rStyle w:val="15"/>
          <w:rFonts w:hint="eastAsia"/>
          <w:color w:val="333333"/>
          <w:sz w:val="28"/>
          <w:szCs w:val="30"/>
        </w:rPr>
        <w:t xml:space="preserve">8 </w:t>
      </w:r>
      <w:r w:rsidRPr="00A1441A">
        <w:rPr>
          <w:rFonts w:ascii="Arial" w:eastAsia="仿宋" w:hAnsi="Arial" w:cs="Arial"/>
        </w:rPr>
        <w:t>Congress of ISSCC</w:t>
      </w:r>
    </w:p>
    <w:p w14:paraId="5AD3C4EB" w14:textId="7AC50021" w:rsidR="00A1441A" w:rsidRPr="00930677" w:rsidRDefault="00A1441A" w:rsidP="00930677">
      <w:pPr>
        <w:spacing w:line="360" w:lineRule="auto"/>
        <w:ind w:firstLineChars="250" w:firstLine="600"/>
        <w:rPr>
          <w:rFonts w:ascii="Arial" w:eastAsia="仿宋" w:hAnsi="Arial" w:cs="Arial"/>
        </w:rPr>
      </w:pPr>
      <w:r w:rsidRPr="000C6425">
        <w:rPr>
          <w:rFonts w:ascii="Arial" w:eastAsia="仿宋" w:hAnsi="Arial" w:cs="Arial"/>
        </w:rPr>
        <w:t>The Congress of ISSCC</w:t>
      </w:r>
      <w:r w:rsidR="00A05395">
        <w:rPr>
          <w:rFonts w:ascii="Arial" w:eastAsia="仿宋" w:hAnsi="Arial" w:cs="Arial" w:hint="eastAsia"/>
        </w:rPr>
        <w:t xml:space="preserve"> is the general assembly, and</w:t>
      </w:r>
      <w:r w:rsidRPr="000C6425">
        <w:rPr>
          <w:rFonts w:ascii="Arial" w:eastAsia="仿宋" w:hAnsi="Arial" w:cs="Arial"/>
        </w:rPr>
        <w:t xml:space="preserve"> shall meet once or twice per year,</w:t>
      </w:r>
      <w:r w:rsidR="00DC0C92" w:rsidRPr="000C6425">
        <w:rPr>
          <w:rFonts w:ascii="Arial" w:eastAsia="仿宋" w:hAnsi="Arial" w:cs="Arial"/>
        </w:rPr>
        <w:t xml:space="preserve"> </w:t>
      </w:r>
      <w:r w:rsidR="00206DFB">
        <w:rPr>
          <w:rFonts w:ascii="Arial" w:eastAsia="仿宋" w:hAnsi="Arial" w:cs="Arial" w:hint="eastAsia"/>
        </w:rPr>
        <w:t xml:space="preserve">with </w:t>
      </w:r>
      <w:r w:rsidR="00DC0C92" w:rsidRPr="000C6425">
        <w:rPr>
          <w:rFonts w:ascii="Arial" w:eastAsia="仿宋" w:hAnsi="Arial" w:cs="Arial"/>
        </w:rPr>
        <w:t xml:space="preserve">the </w:t>
      </w:r>
      <w:r w:rsidR="00206DFB">
        <w:rPr>
          <w:rFonts w:ascii="Arial" w:eastAsia="仿宋" w:hAnsi="Arial" w:cs="Arial" w:hint="eastAsia"/>
        </w:rPr>
        <w:t xml:space="preserve">local </w:t>
      </w:r>
      <w:r w:rsidR="00DC0C92" w:rsidRPr="000C6425">
        <w:rPr>
          <w:rFonts w:ascii="Arial" w:eastAsia="仿宋" w:hAnsi="Arial" w:cs="Arial"/>
        </w:rPr>
        <w:t xml:space="preserve">expenses </w:t>
      </w:r>
      <w:r w:rsidR="00206DFB">
        <w:rPr>
          <w:rFonts w:ascii="Arial" w:eastAsia="仿宋" w:hAnsi="Arial" w:cs="Arial" w:hint="eastAsia"/>
        </w:rPr>
        <w:t>being</w:t>
      </w:r>
      <w:r w:rsidR="008A3A38" w:rsidRPr="000C6425">
        <w:rPr>
          <w:rFonts w:ascii="Arial" w:eastAsia="仿宋" w:hAnsi="Arial" w:cs="Arial"/>
        </w:rPr>
        <w:t xml:space="preserve"> </w:t>
      </w:r>
      <w:r w:rsidR="008D3625">
        <w:rPr>
          <w:rFonts w:ascii="Arial" w:eastAsia="仿宋" w:hAnsi="Arial" w:cs="Arial" w:hint="eastAsia"/>
        </w:rPr>
        <w:t>beard</w:t>
      </w:r>
      <w:r w:rsidR="00DC0C92" w:rsidRPr="000C6425">
        <w:rPr>
          <w:rFonts w:ascii="Arial" w:eastAsia="仿宋" w:hAnsi="Arial" w:cs="Arial"/>
        </w:rPr>
        <w:t xml:space="preserve"> by</w:t>
      </w:r>
      <w:r w:rsidR="004C6730" w:rsidRPr="000C6425">
        <w:rPr>
          <w:rFonts w:ascii="Arial" w:eastAsia="仿宋" w:hAnsi="Arial" w:cs="Arial" w:hint="eastAsia"/>
        </w:rPr>
        <w:t xml:space="preserve"> the</w:t>
      </w:r>
      <w:r w:rsidR="004C6730" w:rsidRPr="000C6425">
        <w:rPr>
          <w:rFonts w:ascii="Arial" w:eastAsia="仿宋" w:hAnsi="Arial" w:cs="Arial"/>
        </w:rPr>
        <w:t xml:space="preserve"> </w:t>
      </w:r>
      <w:r w:rsidR="004C6730" w:rsidRPr="000C6425">
        <w:rPr>
          <w:rFonts w:ascii="Arial" w:eastAsia="仿宋" w:hAnsi="Arial" w:cs="Arial" w:hint="eastAsia"/>
        </w:rPr>
        <w:t>host</w:t>
      </w:r>
      <w:r w:rsidR="00DC0C92" w:rsidRPr="000C6425">
        <w:rPr>
          <w:rFonts w:ascii="Arial" w:eastAsia="仿宋" w:hAnsi="Arial" w:cs="Arial"/>
        </w:rPr>
        <w:t xml:space="preserve"> cit</w:t>
      </w:r>
      <w:r w:rsidR="000C6425" w:rsidRPr="000C6425">
        <w:rPr>
          <w:rFonts w:ascii="Arial" w:eastAsia="仿宋" w:hAnsi="Arial" w:cs="Arial" w:hint="eastAsia"/>
        </w:rPr>
        <w:t>y</w:t>
      </w:r>
      <w:r w:rsidR="004C6730" w:rsidRPr="000C6425">
        <w:rPr>
          <w:rFonts w:ascii="Arial" w:eastAsia="仿宋" w:hAnsi="Arial" w:cs="Arial"/>
        </w:rPr>
        <w:t>.</w:t>
      </w:r>
      <w:r w:rsidR="00B44717" w:rsidRPr="000C6425">
        <w:rPr>
          <w:rFonts w:ascii="Arial" w:eastAsia="仿宋" w:hAnsi="Arial" w:cs="Arial"/>
        </w:rPr>
        <w:t xml:space="preserve"> Congress </w:t>
      </w:r>
      <w:r w:rsidR="005160F6">
        <w:rPr>
          <w:rFonts w:ascii="Arial" w:eastAsia="仿宋" w:hAnsi="Arial" w:cs="Arial" w:hint="eastAsia"/>
        </w:rPr>
        <w:t xml:space="preserve">will </w:t>
      </w:r>
      <w:r w:rsidR="00C04170">
        <w:rPr>
          <w:rFonts w:ascii="Arial" w:eastAsia="仿宋" w:hAnsi="Arial" w:cs="Arial" w:hint="eastAsia"/>
        </w:rPr>
        <w:t>be responsible for</w:t>
      </w:r>
      <w:r>
        <w:rPr>
          <w:rFonts w:ascii="Arial" w:eastAsia="仿宋" w:hAnsi="Arial" w:cs="Arial" w:hint="eastAsia"/>
        </w:rPr>
        <w:t>：</w:t>
      </w:r>
    </w:p>
    <w:p w14:paraId="775BC1B1" w14:textId="72A2F855" w:rsidR="00285315" w:rsidRPr="000C6425" w:rsidRDefault="000C6425" w:rsidP="00285315">
      <w:pPr>
        <w:pStyle w:val="1"/>
        <w:numPr>
          <w:ilvl w:val="0"/>
          <w:numId w:val="2"/>
        </w:numPr>
        <w:spacing w:line="360" w:lineRule="auto"/>
        <w:ind w:firstLineChars="0"/>
        <w:rPr>
          <w:rFonts w:ascii="Arial" w:hAnsi="Arial" w:cs="Arial"/>
          <w:sz w:val="24"/>
          <w:szCs w:val="24"/>
        </w:rPr>
      </w:pPr>
      <w:r w:rsidRPr="000C6425">
        <w:rPr>
          <w:rFonts w:ascii="Arial" w:hAnsi="Arial" w:cs="Arial" w:hint="eastAsia"/>
          <w:sz w:val="24"/>
          <w:szCs w:val="24"/>
        </w:rPr>
        <w:t>Approv</w:t>
      </w:r>
      <w:r w:rsidR="003627C4">
        <w:rPr>
          <w:rFonts w:ascii="Arial" w:hAnsi="Arial" w:cs="Arial"/>
          <w:sz w:val="24"/>
          <w:szCs w:val="24"/>
        </w:rPr>
        <w:t>al of</w:t>
      </w:r>
      <w:r w:rsidR="00285315" w:rsidRPr="000C6425">
        <w:rPr>
          <w:rFonts w:ascii="Arial" w:hAnsi="Arial" w:cs="Arial"/>
          <w:sz w:val="24"/>
          <w:szCs w:val="24"/>
        </w:rPr>
        <w:t xml:space="preserve"> the propos</w:t>
      </w:r>
      <w:r w:rsidR="002202A5">
        <w:rPr>
          <w:rFonts w:ascii="Arial" w:hAnsi="Arial" w:cs="Arial" w:hint="eastAsia"/>
          <w:sz w:val="24"/>
          <w:szCs w:val="24"/>
        </w:rPr>
        <w:t>itions</w:t>
      </w:r>
      <w:r w:rsidR="00285315" w:rsidRPr="000C6425">
        <w:rPr>
          <w:rFonts w:ascii="Arial" w:hAnsi="Arial" w:cs="Arial"/>
          <w:sz w:val="24"/>
          <w:szCs w:val="24"/>
        </w:rPr>
        <w:t xml:space="preserve"> </w:t>
      </w:r>
      <w:r w:rsidR="00703F63">
        <w:rPr>
          <w:rFonts w:ascii="Arial" w:hAnsi="Arial" w:cs="Arial" w:hint="eastAsia"/>
          <w:sz w:val="24"/>
          <w:szCs w:val="24"/>
        </w:rPr>
        <w:t>from</w:t>
      </w:r>
      <w:r w:rsidR="00285315" w:rsidRPr="000C6425">
        <w:rPr>
          <w:rFonts w:ascii="Arial" w:hAnsi="Arial" w:cs="Arial"/>
          <w:sz w:val="24"/>
          <w:szCs w:val="24"/>
        </w:rPr>
        <w:t xml:space="preserve"> the Council </w:t>
      </w:r>
      <w:r w:rsidRPr="000C6425">
        <w:rPr>
          <w:rFonts w:ascii="Arial" w:hAnsi="Arial" w:cs="Arial" w:hint="eastAsia"/>
          <w:sz w:val="24"/>
          <w:szCs w:val="24"/>
        </w:rPr>
        <w:t>in principle of</w:t>
      </w:r>
      <w:r w:rsidR="00285315" w:rsidRPr="000C6425">
        <w:rPr>
          <w:rFonts w:ascii="Arial" w:hAnsi="Arial" w:cs="Arial"/>
          <w:sz w:val="24"/>
          <w:szCs w:val="24"/>
        </w:rPr>
        <w:t xml:space="preserve"> </w:t>
      </w:r>
      <w:r w:rsidR="003627C4">
        <w:rPr>
          <w:rFonts w:ascii="Arial" w:hAnsi="Arial" w:cs="Arial"/>
          <w:sz w:val="24"/>
          <w:szCs w:val="24"/>
        </w:rPr>
        <w:t xml:space="preserve">simple </w:t>
      </w:r>
      <w:r w:rsidRPr="000C6425">
        <w:rPr>
          <w:rFonts w:ascii="Arial" w:hAnsi="Arial" w:cs="Arial" w:hint="eastAsia"/>
          <w:sz w:val="24"/>
          <w:szCs w:val="24"/>
        </w:rPr>
        <w:t>majority</w:t>
      </w:r>
      <w:r w:rsidR="00285315" w:rsidRPr="000C6425">
        <w:rPr>
          <w:rFonts w:ascii="Arial" w:hAnsi="Arial" w:cs="Arial"/>
          <w:sz w:val="24"/>
          <w:szCs w:val="24"/>
        </w:rPr>
        <w:t>;</w:t>
      </w:r>
    </w:p>
    <w:p w14:paraId="1E063F46" w14:textId="31B73F40" w:rsidR="00A1441A" w:rsidRDefault="008D3625" w:rsidP="00A1441A">
      <w:pPr>
        <w:pStyle w:val="1"/>
        <w:numPr>
          <w:ilvl w:val="0"/>
          <w:numId w:val="2"/>
        </w:numPr>
        <w:spacing w:line="360" w:lineRule="auto"/>
        <w:ind w:firstLineChars="0"/>
        <w:rPr>
          <w:rFonts w:ascii="Arial" w:hAnsi="Arial" w:cs="Arial"/>
          <w:sz w:val="24"/>
          <w:szCs w:val="24"/>
        </w:rPr>
      </w:pPr>
      <w:r>
        <w:rPr>
          <w:rFonts w:ascii="Arial" w:hAnsi="Arial" w:cs="Arial"/>
          <w:sz w:val="24"/>
          <w:szCs w:val="24"/>
        </w:rPr>
        <w:t>Promoting</w:t>
      </w:r>
      <w:r>
        <w:rPr>
          <w:rFonts w:ascii="Arial" w:hAnsi="Arial" w:cs="Arial" w:hint="eastAsia"/>
          <w:sz w:val="24"/>
          <w:szCs w:val="24"/>
        </w:rPr>
        <w:t xml:space="preserve"> </w:t>
      </w:r>
      <w:r w:rsidR="00A1441A">
        <w:rPr>
          <w:rFonts w:ascii="Arial" w:hAnsi="Arial" w:cs="Arial"/>
          <w:sz w:val="24"/>
          <w:szCs w:val="24"/>
        </w:rPr>
        <w:t xml:space="preserve">communication of practice and </w:t>
      </w:r>
      <w:r w:rsidR="00972E57">
        <w:rPr>
          <w:rFonts w:ascii="Arial" w:hAnsi="Arial" w:cs="Arial"/>
          <w:sz w:val="24"/>
          <w:szCs w:val="24"/>
        </w:rPr>
        <w:t>results of</w:t>
      </w:r>
      <w:r w:rsidR="00A1441A">
        <w:rPr>
          <w:rFonts w:ascii="Arial" w:hAnsi="Arial" w:cs="Arial"/>
          <w:sz w:val="24"/>
          <w:szCs w:val="24"/>
        </w:rPr>
        <w:t xml:space="preserve"> the implementation of ISO 371XX and especially ISO </w:t>
      </w:r>
      <w:r w:rsidR="008B2646">
        <w:rPr>
          <w:rFonts w:ascii="Arial" w:hAnsi="Arial" w:cs="Arial"/>
          <w:sz w:val="24"/>
          <w:szCs w:val="24"/>
        </w:rPr>
        <w:t>37101 among</w:t>
      </w:r>
      <w:r w:rsidR="00A1441A">
        <w:rPr>
          <w:rFonts w:ascii="Arial" w:hAnsi="Arial" w:cs="Arial"/>
          <w:sz w:val="24"/>
          <w:szCs w:val="24"/>
        </w:rPr>
        <w:t xml:space="preserve"> cities.</w:t>
      </w:r>
    </w:p>
    <w:p w14:paraId="6AE613E4" w14:textId="2F1C10DF" w:rsidR="00A1441A" w:rsidRDefault="00A1441A" w:rsidP="00A1441A">
      <w:pPr>
        <w:pStyle w:val="1"/>
        <w:numPr>
          <w:ilvl w:val="0"/>
          <w:numId w:val="2"/>
        </w:numPr>
        <w:spacing w:line="360" w:lineRule="auto"/>
        <w:ind w:firstLineChars="0"/>
        <w:rPr>
          <w:rFonts w:ascii="Arial" w:hAnsi="Arial" w:cs="Arial"/>
          <w:sz w:val="24"/>
          <w:szCs w:val="24"/>
        </w:rPr>
      </w:pPr>
      <w:r>
        <w:rPr>
          <w:rFonts w:ascii="Arial" w:hAnsi="Arial" w:cs="Arial"/>
          <w:sz w:val="24"/>
          <w:szCs w:val="24"/>
        </w:rPr>
        <w:t>Approv</w:t>
      </w:r>
      <w:r w:rsidR="003627C4">
        <w:rPr>
          <w:rFonts w:ascii="Arial" w:hAnsi="Arial" w:cs="Arial"/>
          <w:sz w:val="24"/>
          <w:szCs w:val="24"/>
        </w:rPr>
        <w:t xml:space="preserve">al of </w:t>
      </w:r>
      <w:r>
        <w:rPr>
          <w:rFonts w:ascii="Arial" w:hAnsi="Arial" w:cs="Arial"/>
          <w:sz w:val="24"/>
          <w:szCs w:val="24"/>
        </w:rPr>
        <w:t>the nomination of member</w:t>
      </w:r>
      <w:r w:rsidR="00930677">
        <w:rPr>
          <w:rFonts w:ascii="Arial" w:hAnsi="Arial" w:cs="Arial" w:hint="eastAsia"/>
          <w:sz w:val="24"/>
          <w:szCs w:val="24"/>
        </w:rPr>
        <w:t xml:space="preserve"> entry</w:t>
      </w:r>
      <w:r>
        <w:rPr>
          <w:rFonts w:ascii="Arial" w:hAnsi="Arial" w:cs="Arial"/>
          <w:sz w:val="24"/>
          <w:szCs w:val="24"/>
        </w:rPr>
        <w:t xml:space="preserve"> into the council.</w:t>
      </w:r>
    </w:p>
    <w:p w14:paraId="686A9974" w14:textId="1D316115" w:rsidR="00985F3E" w:rsidRDefault="00063DDE" w:rsidP="00B05E68">
      <w:pPr>
        <w:spacing w:line="360" w:lineRule="auto"/>
        <w:ind w:left="848" w:hangingChars="303" w:hanging="848"/>
        <w:outlineLvl w:val="3"/>
        <w:rPr>
          <w:rFonts w:ascii="仿宋" w:eastAsia="仿宋" w:hAnsi="仿宋"/>
          <w:b/>
          <w:sz w:val="28"/>
          <w:szCs w:val="28"/>
        </w:rPr>
      </w:pPr>
      <w:r w:rsidRPr="00A97EF2">
        <w:rPr>
          <w:rStyle w:val="15"/>
          <w:color w:val="333333"/>
          <w:sz w:val="28"/>
          <w:szCs w:val="30"/>
        </w:rPr>
        <w:t>A</w:t>
      </w:r>
      <w:r w:rsidRPr="00A97EF2">
        <w:rPr>
          <w:rStyle w:val="15"/>
          <w:rFonts w:hint="eastAsia"/>
          <w:color w:val="333333"/>
          <w:sz w:val="28"/>
          <w:szCs w:val="30"/>
        </w:rPr>
        <w:t>rticle</w:t>
      </w:r>
      <w:r w:rsidR="008D3625" w:rsidRPr="00A97EF2">
        <w:rPr>
          <w:rStyle w:val="15"/>
          <w:rFonts w:hint="eastAsia"/>
          <w:color w:val="333333"/>
          <w:sz w:val="28"/>
          <w:szCs w:val="30"/>
        </w:rPr>
        <w:t xml:space="preserve"> 9 </w:t>
      </w:r>
      <w:r w:rsidR="002202A5" w:rsidRPr="00A97EF2">
        <w:rPr>
          <w:rStyle w:val="15"/>
          <w:color w:val="333333"/>
          <w:sz w:val="28"/>
          <w:szCs w:val="30"/>
        </w:rPr>
        <w:t>Chair</w:t>
      </w:r>
      <w:r w:rsidR="002202A5" w:rsidRPr="00A97EF2">
        <w:rPr>
          <w:rStyle w:val="15"/>
          <w:rFonts w:hint="eastAsia"/>
          <w:color w:val="333333"/>
          <w:sz w:val="28"/>
          <w:szCs w:val="30"/>
        </w:rPr>
        <w:t>person</w:t>
      </w:r>
    </w:p>
    <w:p w14:paraId="54F72FEC" w14:textId="113CF693" w:rsidR="00A1441A" w:rsidRDefault="002202A5" w:rsidP="004B0FF8">
      <w:pPr>
        <w:spacing w:line="360" w:lineRule="auto"/>
        <w:ind w:leftChars="-8" w:left="-19" w:firstLineChars="250" w:firstLine="600"/>
        <w:outlineLvl w:val="3"/>
        <w:rPr>
          <w:rFonts w:ascii="Arial" w:hAnsi="Arial" w:cs="Arial"/>
        </w:rPr>
      </w:pPr>
      <w:r>
        <w:rPr>
          <w:rFonts w:ascii="Arial" w:hAnsi="Arial" w:cs="Arial"/>
        </w:rPr>
        <w:t>The Chair</w:t>
      </w:r>
      <w:r>
        <w:rPr>
          <w:rFonts w:ascii="Arial" w:hAnsi="Arial" w:cs="Arial" w:hint="eastAsia"/>
        </w:rPr>
        <w:t>person</w:t>
      </w:r>
      <w:r w:rsidR="00A1441A">
        <w:rPr>
          <w:rFonts w:ascii="Arial" w:hAnsi="Arial" w:cs="Arial"/>
        </w:rPr>
        <w:t xml:space="preserve"> of ISSCC shall be the chair</w:t>
      </w:r>
      <w:r>
        <w:rPr>
          <w:rFonts w:ascii="Arial" w:hAnsi="Arial" w:cs="Arial" w:hint="eastAsia"/>
        </w:rPr>
        <w:t>person</w:t>
      </w:r>
      <w:r w:rsidR="00A97EF2">
        <w:rPr>
          <w:rFonts w:ascii="Arial" w:hAnsi="Arial" w:cs="Arial"/>
        </w:rPr>
        <w:t xml:space="preserve"> of ISO/TC268.</w:t>
      </w:r>
    </w:p>
    <w:p w14:paraId="40042224" w14:textId="6F894841" w:rsidR="00206DFB" w:rsidRPr="00206DFB" w:rsidRDefault="00206DFB" w:rsidP="00206DFB">
      <w:pPr>
        <w:spacing w:line="360" w:lineRule="auto"/>
        <w:ind w:left="848" w:hangingChars="303" w:hanging="848"/>
        <w:outlineLvl w:val="3"/>
        <w:rPr>
          <w:rFonts w:ascii="仿宋" w:eastAsia="仿宋" w:hAnsi="仿宋"/>
          <w:b/>
          <w:sz w:val="28"/>
          <w:szCs w:val="28"/>
        </w:rPr>
      </w:pPr>
      <w:r w:rsidRPr="007A3873">
        <w:rPr>
          <w:rStyle w:val="15"/>
          <w:color w:val="333333"/>
          <w:sz w:val="28"/>
          <w:szCs w:val="30"/>
        </w:rPr>
        <w:lastRenderedPageBreak/>
        <w:t>A</w:t>
      </w:r>
      <w:r>
        <w:rPr>
          <w:rStyle w:val="15"/>
          <w:rFonts w:hint="eastAsia"/>
          <w:color w:val="333333"/>
          <w:sz w:val="28"/>
          <w:szCs w:val="30"/>
        </w:rPr>
        <w:t xml:space="preserve">rticle 10 </w:t>
      </w:r>
      <w:r>
        <w:rPr>
          <w:rStyle w:val="15"/>
          <w:color w:val="333333"/>
          <w:sz w:val="28"/>
          <w:szCs w:val="30"/>
        </w:rPr>
        <w:t>Permanent</w:t>
      </w:r>
      <w:r>
        <w:rPr>
          <w:rStyle w:val="15"/>
          <w:rFonts w:hint="eastAsia"/>
          <w:color w:val="333333"/>
          <w:sz w:val="28"/>
          <w:szCs w:val="30"/>
        </w:rPr>
        <w:t xml:space="preserve"> Chair City</w:t>
      </w:r>
    </w:p>
    <w:p w14:paraId="32317C1A" w14:textId="2F79E4BE" w:rsidR="00A97EF2" w:rsidRDefault="00A1441A" w:rsidP="004B0FF8">
      <w:pPr>
        <w:spacing w:line="360" w:lineRule="auto"/>
        <w:ind w:leftChars="-8" w:left="-19" w:firstLineChars="250" w:firstLine="600"/>
        <w:outlineLvl w:val="3"/>
        <w:rPr>
          <w:rFonts w:ascii="Arial" w:hAnsi="Arial" w:cs="Arial"/>
        </w:rPr>
      </w:pPr>
      <w:r w:rsidRPr="00B05E68">
        <w:rPr>
          <w:rFonts w:ascii="Arial" w:hAnsi="Arial" w:cs="Arial"/>
        </w:rPr>
        <w:t>Hangzhou</w:t>
      </w:r>
      <w:r w:rsidR="00A97EF2">
        <w:rPr>
          <w:rFonts w:ascii="Arial" w:hAnsi="Arial" w:cs="Arial" w:hint="eastAsia"/>
        </w:rPr>
        <w:t xml:space="preserve"> city </w:t>
      </w:r>
      <w:r w:rsidR="004B0FF8">
        <w:rPr>
          <w:rFonts w:ascii="Arial" w:hAnsi="Arial" w:cs="Arial" w:hint="eastAsia"/>
        </w:rPr>
        <w:t xml:space="preserve">will </w:t>
      </w:r>
      <w:r w:rsidR="00206DFB">
        <w:rPr>
          <w:rFonts w:ascii="Arial" w:hAnsi="Arial" w:cs="Arial" w:hint="eastAsia"/>
        </w:rPr>
        <w:t xml:space="preserve">serve </w:t>
      </w:r>
      <w:r w:rsidR="004B0FF8">
        <w:rPr>
          <w:rFonts w:ascii="Arial" w:hAnsi="Arial" w:cs="Arial" w:hint="eastAsia"/>
        </w:rPr>
        <w:t>as</w:t>
      </w:r>
      <w:r w:rsidRPr="00B05E68">
        <w:rPr>
          <w:rFonts w:ascii="Arial" w:hAnsi="Arial" w:cs="Arial"/>
        </w:rPr>
        <w:t xml:space="preserve"> the </w:t>
      </w:r>
      <w:r w:rsidR="004B0FF8">
        <w:rPr>
          <w:rFonts w:ascii="Arial" w:hAnsi="Arial" w:cs="Arial" w:hint="eastAsia"/>
        </w:rPr>
        <w:t xml:space="preserve">first </w:t>
      </w:r>
      <w:r w:rsidRPr="00B05E68">
        <w:rPr>
          <w:rFonts w:ascii="Arial" w:hAnsi="Arial" w:cs="Arial"/>
        </w:rPr>
        <w:t>permanent chair city</w:t>
      </w:r>
      <w:r w:rsidR="00A97EF2">
        <w:rPr>
          <w:rFonts w:ascii="Arial" w:hAnsi="Arial" w:cs="Arial" w:hint="eastAsia"/>
        </w:rPr>
        <w:t xml:space="preserve">, </w:t>
      </w:r>
      <w:r w:rsidR="00A97EF2">
        <w:rPr>
          <w:rFonts w:ascii="Arial" w:hAnsi="Arial" w:cs="Arial"/>
        </w:rPr>
        <w:t>assigning</w:t>
      </w:r>
      <w:r w:rsidR="00A97EF2">
        <w:rPr>
          <w:rFonts w:ascii="Arial" w:hAnsi="Arial" w:cs="Arial" w:hint="eastAsia"/>
        </w:rPr>
        <w:t xml:space="preserve"> a delegate to participate all the TDM meetings and ISSCC events.</w:t>
      </w:r>
    </w:p>
    <w:p w14:paraId="68AE7B29" w14:textId="26839231" w:rsidR="001500AA" w:rsidRDefault="004B0FF8" w:rsidP="004B0FF8">
      <w:pPr>
        <w:spacing w:line="360" w:lineRule="auto"/>
        <w:ind w:leftChars="-8" w:left="-19" w:firstLineChars="250" w:firstLine="600"/>
        <w:outlineLvl w:val="3"/>
        <w:rPr>
          <w:rFonts w:ascii="Arial" w:hAnsi="Arial" w:cs="Arial"/>
        </w:rPr>
      </w:pPr>
      <w:r>
        <w:rPr>
          <w:rFonts w:ascii="Arial" w:hAnsi="Arial" w:cs="Arial" w:hint="eastAsia"/>
        </w:rPr>
        <w:t>There will be a review</w:t>
      </w:r>
      <w:r w:rsidR="00206DFB">
        <w:rPr>
          <w:rFonts w:ascii="Arial" w:hAnsi="Arial" w:cs="Arial" w:hint="eastAsia"/>
        </w:rPr>
        <w:t xml:space="preserve"> </w:t>
      </w:r>
      <w:r w:rsidR="00C04170">
        <w:rPr>
          <w:rFonts w:ascii="Arial" w:hAnsi="Arial" w:cs="Arial" w:hint="eastAsia"/>
        </w:rPr>
        <w:t>upon</w:t>
      </w:r>
      <w:r w:rsidR="00206DFB">
        <w:rPr>
          <w:rFonts w:ascii="Arial" w:hAnsi="Arial" w:cs="Arial" w:hint="eastAsia"/>
        </w:rPr>
        <w:t xml:space="preserve"> this role</w:t>
      </w:r>
      <w:r>
        <w:rPr>
          <w:rFonts w:ascii="Arial" w:hAnsi="Arial" w:cs="Arial" w:hint="eastAsia"/>
        </w:rPr>
        <w:t xml:space="preserve"> by the council </w:t>
      </w:r>
      <w:r w:rsidR="00206DFB">
        <w:rPr>
          <w:rFonts w:ascii="Arial" w:hAnsi="Arial" w:cs="Arial" w:hint="eastAsia"/>
        </w:rPr>
        <w:t xml:space="preserve">every three </w:t>
      </w:r>
      <w:r>
        <w:rPr>
          <w:rFonts w:ascii="Arial" w:hAnsi="Arial" w:cs="Arial" w:hint="eastAsia"/>
        </w:rPr>
        <w:t>year</w:t>
      </w:r>
      <w:r w:rsidR="00206DFB">
        <w:rPr>
          <w:rFonts w:ascii="Arial" w:hAnsi="Arial" w:cs="Arial" w:hint="eastAsia"/>
        </w:rPr>
        <w:t>s.  S</w:t>
      </w:r>
      <w:r>
        <w:rPr>
          <w:rFonts w:ascii="Arial" w:hAnsi="Arial" w:cs="Arial" w:hint="eastAsia"/>
        </w:rPr>
        <w:t xml:space="preserve">hould there be two consequent 3-year term </w:t>
      </w:r>
      <w:r>
        <w:rPr>
          <w:rFonts w:ascii="Arial" w:hAnsi="Arial" w:cs="Arial"/>
        </w:rPr>
        <w:t>recommendation</w:t>
      </w:r>
      <w:r w:rsidR="00A97EF2">
        <w:rPr>
          <w:rFonts w:ascii="Arial" w:hAnsi="Arial" w:cs="Arial" w:hint="eastAsia"/>
        </w:rPr>
        <w:t>s</w:t>
      </w:r>
      <w:r>
        <w:rPr>
          <w:rFonts w:ascii="Arial" w:hAnsi="Arial" w:cs="Arial" w:hint="eastAsia"/>
        </w:rPr>
        <w:t xml:space="preserve"> </w:t>
      </w:r>
      <w:r w:rsidR="00A97EF2">
        <w:rPr>
          <w:rFonts w:ascii="Arial" w:hAnsi="Arial" w:cs="Arial" w:hint="eastAsia"/>
        </w:rPr>
        <w:t>for</w:t>
      </w:r>
      <w:r w:rsidR="00C04170">
        <w:rPr>
          <w:rFonts w:ascii="Arial" w:hAnsi="Arial" w:cs="Arial" w:hint="eastAsia"/>
        </w:rPr>
        <w:t xml:space="preserve"> </w:t>
      </w:r>
      <w:r>
        <w:rPr>
          <w:rFonts w:ascii="Arial" w:hAnsi="Arial" w:cs="Arial" w:hint="eastAsia"/>
        </w:rPr>
        <w:t>replace</w:t>
      </w:r>
      <w:r w:rsidR="00C04170">
        <w:rPr>
          <w:rFonts w:ascii="Arial" w:hAnsi="Arial" w:cs="Arial" w:hint="eastAsia"/>
        </w:rPr>
        <w:t>ment</w:t>
      </w:r>
      <w:r>
        <w:rPr>
          <w:rFonts w:ascii="Arial" w:hAnsi="Arial" w:cs="Arial" w:hint="eastAsia"/>
        </w:rPr>
        <w:t>, both the current permanent chair city a</w:t>
      </w:r>
      <w:r w:rsidR="00206DFB">
        <w:rPr>
          <w:rFonts w:ascii="Arial" w:hAnsi="Arial" w:cs="Arial" w:hint="eastAsia"/>
        </w:rPr>
        <w:t xml:space="preserve">nd all </w:t>
      </w:r>
      <w:r w:rsidR="00A97EF2">
        <w:rPr>
          <w:rFonts w:ascii="Arial" w:hAnsi="Arial" w:cs="Arial" w:hint="eastAsia"/>
        </w:rPr>
        <w:t xml:space="preserve">serviced </w:t>
      </w:r>
      <w:r w:rsidR="00206DFB">
        <w:rPr>
          <w:rFonts w:ascii="Arial" w:hAnsi="Arial" w:cs="Arial" w:hint="eastAsia"/>
        </w:rPr>
        <w:t>duty chair cities can become</w:t>
      </w:r>
      <w:r>
        <w:rPr>
          <w:rFonts w:ascii="Arial" w:hAnsi="Arial" w:cs="Arial" w:hint="eastAsia"/>
        </w:rPr>
        <w:t xml:space="preserve"> candidates, </w:t>
      </w:r>
      <w:r w:rsidR="00206DFB">
        <w:rPr>
          <w:rFonts w:ascii="Arial" w:hAnsi="Arial" w:cs="Arial" w:hint="eastAsia"/>
        </w:rPr>
        <w:t>then</w:t>
      </w:r>
      <w:r>
        <w:rPr>
          <w:rFonts w:ascii="Arial" w:hAnsi="Arial" w:cs="Arial" w:hint="eastAsia"/>
        </w:rPr>
        <w:t xml:space="preserve"> the congress will decide the next permanent </w:t>
      </w:r>
      <w:r w:rsidR="00206DFB">
        <w:rPr>
          <w:rFonts w:ascii="Arial" w:hAnsi="Arial" w:cs="Arial" w:hint="eastAsia"/>
        </w:rPr>
        <w:t xml:space="preserve">chair </w:t>
      </w:r>
      <w:r>
        <w:rPr>
          <w:rFonts w:ascii="Arial" w:hAnsi="Arial" w:cs="Arial" w:hint="eastAsia"/>
        </w:rPr>
        <w:t>city by voting.</w:t>
      </w:r>
    </w:p>
    <w:p w14:paraId="15BCB8B7" w14:textId="753F49F3" w:rsidR="00206DFB" w:rsidRPr="00206DFB" w:rsidRDefault="00206DFB" w:rsidP="00206DFB">
      <w:pPr>
        <w:spacing w:line="360" w:lineRule="auto"/>
        <w:ind w:left="848" w:hangingChars="303" w:hanging="848"/>
        <w:outlineLvl w:val="3"/>
        <w:rPr>
          <w:rFonts w:ascii="仿宋" w:eastAsia="仿宋" w:hAnsi="仿宋"/>
          <w:b/>
          <w:sz w:val="28"/>
          <w:szCs w:val="28"/>
        </w:rPr>
      </w:pPr>
      <w:r w:rsidRPr="007A3873">
        <w:rPr>
          <w:rStyle w:val="15"/>
          <w:color w:val="333333"/>
          <w:sz w:val="28"/>
          <w:szCs w:val="30"/>
        </w:rPr>
        <w:t>A</w:t>
      </w:r>
      <w:r>
        <w:rPr>
          <w:rStyle w:val="15"/>
          <w:rFonts w:hint="eastAsia"/>
          <w:color w:val="333333"/>
          <w:sz w:val="28"/>
          <w:szCs w:val="30"/>
        </w:rPr>
        <w:t>rticle 11 Duty Chair City</w:t>
      </w:r>
      <w:r w:rsidR="002826EA">
        <w:rPr>
          <w:rStyle w:val="15"/>
          <w:rFonts w:hint="eastAsia"/>
          <w:color w:val="333333"/>
          <w:sz w:val="28"/>
          <w:szCs w:val="30"/>
        </w:rPr>
        <w:t xml:space="preserve"> &amp; Executive Chairperson</w:t>
      </w:r>
    </w:p>
    <w:p w14:paraId="4D7DA2EE" w14:textId="200D8F1D" w:rsidR="004B0FF8" w:rsidRPr="004B0FF8" w:rsidRDefault="00206DFB" w:rsidP="004B0FF8">
      <w:pPr>
        <w:spacing w:line="360" w:lineRule="auto"/>
        <w:ind w:leftChars="-8" w:left="-19" w:firstLineChars="250" w:firstLine="600"/>
        <w:outlineLvl w:val="3"/>
        <w:rPr>
          <w:rFonts w:ascii="Arial" w:hAnsi="Arial" w:cs="Arial"/>
        </w:rPr>
      </w:pPr>
      <w:r>
        <w:rPr>
          <w:rFonts w:ascii="Arial" w:hAnsi="Arial" w:cs="Arial" w:hint="eastAsia"/>
        </w:rPr>
        <w:t>D</w:t>
      </w:r>
      <w:r w:rsidR="004B0FF8" w:rsidRPr="004B0FF8">
        <w:rPr>
          <w:rFonts w:ascii="Arial" w:hAnsi="Arial" w:cs="Arial"/>
        </w:rPr>
        <w:t>uty chair city</w:t>
      </w:r>
      <w:r>
        <w:rPr>
          <w:rFonts w:ascii="Arial" w:hAnsi="Arial" w:cs="Arial" w:hint="eastAsia"/>
        </w:rPr>
        <w:t xml:space="preserve"> </w:t>
      </w:r>
      <w:r w:rsidR="00A97EF2">
        <w:rPr>
          <w:rFonts w:ascii="Arial" w:hAnsi="Arial" w:cs="Arial" w:hint="eastAsia"/>
        </w:rPr>
        <w:t>will be nominated</w:t>
      </w:r>
      <w:r>
        <w:rPr>
          <w:rFonts w:ascii="Arial" w:hAnsi="Arial" w:cs="Arial" w:hint="eastAsia"/>
        </w:rPr>
        <w:t xml:space="preserve"> </w:t>
      </w:r>
      <w:r>
        <w:rPr>
          <w:rFonts w:ascii="Arial" w:hAnsi="Arial" w:cs="Arial"/>
        </w:rPr>
        <w:t>every two years</w:t>
      </w:r>
      <w:r>
        <w:rPr>
          <w:rFonts w:ascii="Arial" w:hAnsi="Arial" w:cs="Arial" w:hint="eastAsia"/>
        </w:rPr>
        <w:t xml:space="preserve">. </w:t>
      </w:r>
      <w:r w:rsidR="004B0FF8" w:rsidRPr="004B0FF8">
        <w:rPr>
          <w:rFonts w:ascii="Arial" w:hAnsi="Arial" w:cs="Arial"/>
        </w:rPr>
        <w:t xml:space="preserve"> The </w:t>
      </w:r>
      <w:r w:rsidR="002826EA">
        <w:rPr>
          <w:rFonts w:ascii="Arial" w:hAnsi="Arial" w:cs="Arial" w:hint="eastAsia"/>
        </w:rPr>
        <w:t>d</w:t>
      </w:r>
      <w:r w:rsidR="004B0FF8" w:rsidRPr="004B0FF8">
        <w:rPr>
          <w:rFonts w:ascii="Arial" w:hAnsi="Arial" w:cs="Arial"/>
        </w:rPr>
        <w:t>uty chair city shall appoint its mayor or deputy mayor as the executive chairperson, who will stay available for one additional year to support the new executive chairperson.</w:t>
      </w:r>
      <w:r w:rsidR="002826EA">
        <w:rPr>
          <w:rFonts w:ascii="Arial" w:hAnsi="Arial" w:cs="Arial" w:hint="eastAsia"/>
        </w:rPr>
        <w:t xml:space="preserve">  The executive chairperson will be responsible for:</w:t>
      </w:r>
    </w:p>
    <w:p w14:paraId="67E06D0F" w14:textId="21CF6A47" w:rsidR="004B0FF8" w:rsidRPr="004B0FF8" w:rsidRDefault="002826EA" w:rsidP="004B0FF8">
      <w:pPr>
        <w:numPr>
          <w:ilvl w:val="0"/>
          <w:numId w:val="33"/>
        </w:numPr>
        <w:spacing w:line="360" w:lineRule="auto"/>
        <w:outlineLvl w:val="3"/>
        <w:rPr>
          <w:rFonts w:ascii="Arial" w:hAnsi="Arial" w:cs="Arial"/>
        </w:rPr>
      </w:pPr>
      <w:r>
        <w:rPr>
          <w:rFonts w:ascii="Arial" w:hAnsi="Arial" w:cs="Arial"/>
          <w:lang w:val="en-GB"/>
        </w:rPr>
        <w:t>participat</w:t>
      </w:r>
      <w:r>
        <w:rPr>
          <w:rFonts w:ascii="Arial" w:hAnsi="Arial" w:cs="Arial" w:hint="eastAsia"/>
          <w:lang w:val="en-GB"/>
        </w:rPr>
        <w:t>ing</w:t>
      </w:r>
      <w:r w:rsidR="004B0FF8" w:rsidRPr="004B0FF8">
        <w:rPr>
          <w:rFonts w:ascii="Arial" w:hAnsi="Arial" w:cs="Arial"/>
          <w:lang w:val="en-GB"/>
        </w:rPr>
        <w:t xml:space="preserve"> TDM meetings and tele-conference;</w:t>
      </w:r>
    </w:p>
    <w:p w14:paraId="27C4C82B" w14:textId="61B98328" w:rsidR="004B0FF8" w:rsidRPr="004B0FF8" w:rsidRDefault="002826EA" w:rsidP="004B0FF8">
      <w:pPr>
        <w:numPr>
          <w:ilvl w:val="0"/>
          <w:numId w:val="33"/>
        </w:numPr>
        <w:spacing w:line="360" w:lineRule="auto"/>
        <w:outlineLvl w:val="3"/>
        <w:rPr>
          <w:rFonts w:ascii="Arial" w:hAnsi="Arial" w:cs="Arial"/>
        </w:rPr>
      </w:pPr>
      <w:r>
        <w:rPr>
          <w:rFonts w:ascii="Arial" w:hAnsi="Arial" w:cs="Arial" w:hint="eastAsia"/>
          <w:lang w:val="en-GB"/>
        </w:rPr>
        <w:t>p</w:t>
      </w:r>
      <w:r>
        <w:rPr>
          <w:rFonts w:ascii="Arial" w:hAnsi="Arial" w:cs="Arial"/>
          <w:lang w:val="en-GB"/>
        </w:rPr>
        <w:t>articipati</w:t>
      </w:r>
      <w:r>
        <w:rPr>
          <w:rFonts w:ascii="Arial" w:hAnsi="Arial" w:cs="Arial" w:hint="eastAsia"/>
          <w:lang w:val="en-GB"/>
        </w:rPr>
        <w:t>ng</w:t>
      </w:r>
      <w:r w:rsidR="004B0FF8" w:rsidRPr="004B0FF8">
        <w:rPr>
          <w:rFonts w:ascii="Arial" w:hAnsi="Arial" w:cs="Arial"/>
          <w:lang w:val="en-GB"/>
        </w:rPr>
        <w:t xml:space="preserve"> </w:t>
      </w:r>
      <w:r>
        <w:rPr>
          <w:rFonts w:ascii="Arial" w:hAnsi="Arial" w:cs="Arial" w:hint="eastAsia"/>
          <w:lang w:val="en-GB"/>
        </w:rPr>
        <w:t>all</w:t>
      </w:r>
      <w:r w:rsidR="004B0FF8" w:rsidRPr="004B0FF8">
        <w:rPr>
          <w:rFonts w:ascii="Arial" w:hAnsi="Arial" w:cs="Arial"/>
          <w:lang w:val="en-GB"/>
        </w:rPr>
        <w:t xml:space="preserve"> ISSCC activities during the</w:t>
      </w:r>
      <w:r>
        <w:rPr>
          <w:rFonts w:ascii="Arial" w:hAnsi="Arial" w:cs="Arial" w:hint="eastAsia"/>
          <w:lang w:val="en-GB"/>
        </w:rPr>
        <w:t xml:space="preserve"> service</w:t>
      </w:r>
      <w:r w:rsidR="004B0FF8" w:rsidRPr="004B0FF8">
        <w:rPr>
          <w:rFonts w:ascii="Arial" w:hAnsi="Arial" w:cs="Arial"/>
          <w:lang w:val="en-GB"/>
        </w:rPr>
        <w:t xml:space="preserve"> term;</w:t>
      </w:r>
    </w:p>
    <w:p w14:paraId="433FECCB" w14:textId="2AC13CEB" w:rsidR="004B0FF8" w:rsidRPr="004B0FF8" w:rsidRDefault="002826EA" w:rsidP="004B0FF8">
      <w:pPr>
        <w:numPr>
          <w:ilvl w:val="0"/>
          <w:numId w:val="33"/>
        </w:numPr>
        <w:spacing w:line="360" w:lineRule="auto"/>
        <w:outlineLvl w:val="3"/>
        <w:rPr>
          <w:rFonts w:ascii="Arial" w:hAnsi="Arial" w:cs="Arial"/>
        </w:rPr>
      </w:pPr>
      <w:r>
        <w:rPr>
          <w:rFonts w:ascii="Arial" w:hAnsi="Arial" w:cs="Arial" w:hint="eastAsia"/>
          <w:lang w:val="en-GB"/>
        </w:rPr>
        <w:t>h</w:t>
      </w:r>
      <w:r w:rsidR="004B0FF8" w:rsidRPr="004B0FF8">
        <w:rPr>
          <w:rFonts w:ascii="Arial" w:hAnsi="Arial" w:cs="Arial"/>
          <w:lang w:val="en-GB"/>
        </w:rPr>
        <w:t>osting at least one ISSCC congress within 2 years;</w:t>
      </w:r>
    </w:p>
    <w:p w14:paraId="066BF30E" w14:textId="6860DE6A" w:rsidR="004B0FF8" w:rsidRPr="004B0FF8" w:rsidRDefault="004B0FF8" w:rsidP="004B0FF8">
      <w:pPr>
        <w:numPr>
          <w:ilvl w:val="0"/>
          <w:numId w:val="33"/>
        </w:numPr>
        <w:spacing w:line="360" w:lineRule="auto"/>
        <w:outlineLvl w:val="3"/>
        <w:rPr>
          <w:rFonts w:ascii="Arial" w:hAnsi="Arial" w:cs="Arial"/>
        </w:rPr>
      </w:pPr>
      <w:r w:rsidRPr="004B0FF8">
        <w:rPr>
          <w:rFonts w:ascii="Arial" w:hAnsi="Arial" w:cs="Arial"/>
          <w:lang w:val="en-GB"/>
        </w:rPr>
        <w:t xml:space="preserve">producing </w:t>
      </w:r>
      <w:r w:rsidR="00C04170">
        <w:rPr>
          <w:rFonts w:ascii="Arial" w:hAnsi="Arial" w:cs="Arial"/>
          <w:lang w:val="en-GB"/>
        </w:rPr>
        <w:t>ISSCC leaflet support</w:t>
      </w:r>
      <w:r w:rsidR="00C04170">
        <w:rPr>
          <w:rFonts w:ascii="Arial" w:hAnsi="Arial" w:cs="Arial" w:hint="eastAsia"/>
          <w:lang w:val="en-GB"/>
        </w:rPr>
        <w:t>ed</w:t>
      </w:r>
      <w:r w:rsidR="00C04170">
        <w:rPr>
          <w:rFonts w:ascii="Arial" w:hAnsi="Arial" w:cs="Arial"/>
          <w:lang w:val="en-GB"/>
        </w:rPr>
        <w:t xml:space="preserve"> </w:t>
      </w:r>
      <w:r w:rsidR="00C04170">
        <w:rPr>
          <w:rFonts w:ascii="Arial" w:hAnsi="Arial" w:cs="Arial" w:hint="eastAsia"/>
          <w:lang w:val="en-GB"/>
        </w:rPr>
        <w:t>by</w:t>
      </w:r>
      <w:r w:rsidR="00C04170">
        <w:rPr>
          <w:rFonts w:ascii="Arial" w:hAnsi="Arial" w:cs="Arial"/>
          <w:lang w:val="en-GB"/>
        </w:rPr>
        <w:t xml:space="preserve"> the secretariat </w:t>
      </w:r>
      <w:r w:rsidRPr="004B0FF8">
        <w:rPr>
          <w:rFonts w:ascii="Arial" w:hAnsi="Arial" w:cs="Arial"/>
          <w:lang w:val="en-GB"/>
        </w:rPr>
        <w:t>during the term;</w:t>
      </w:r>
    </w:p>
    <w:p w14:paraId="257A2AE3" w14:textId="2C1F9F15" w:rsidR="004B0FF8" w:rsidRPr="004B0FF8" w:rsidRDefault="002826EA" w:rsidP="004B0FF8">
      <w:pPr>
        <w:numPr>
          <w:ilvl w:val="0"/>
          <w:numId w:val="33"/>
        </w:numPr>
        <w:spacing w:line="360" w:lineRule="auto"/>
        <w:outlineLvl w:val="3"/>
        <w:rPr>
          <w:rFonts w:ascii="Arial" w:hAnsi="Arial" w:cs="Arial"/>
          <w:lang w:val="en-GB"/>
        </w:rPr>
      </w:pPr>
      <w:r>
        <w:rPr>
          <w:rFonts w:ascii="Arial" w:hAnsi="Arial" w:cs="Arial"/>
          <w:lang w:val="en-GB"/>
        </w:rPr>
        <w:t>Produc</w:t>
      </w:r>
      <w:r>
        <w:rPr>
          <w:rFonts w:ascii="Arial" w:hAnsi="Arial" w:cs="Arial" w:hint="eastAsia"/>
          <w:lang w:val="en-GB"/>
        </w:rPr>
        <w:t>ing</w:t>
      </w:r>
      <w:r w:rsidR="004B0FF8" w:rsidRPr="004B0FF8">
        <w:rPr>
          <w:rFonts w:ascii="Arial" w:hAnsi="Arial" w:cs="Arial"/>
          <w:lang w:val="en-GB"/>
        </w:rPr>
        <w:t xml:space="preserve"> &amp; maintain</w:t>
      </w:r>
      <w:r>
        <w:rPr>
          <w:rFonts w:ascii="Arial" w:hAnsi="Arial" w:cs="Arial" w:hint="eastAsia"/>
          <w:lang w:val="en-GB"/>
        </w:rPr>
        <w:t>ing</w:t>
      </w:r>
      <w:r w:rsidR="004B0FF8" w:rsidRPr="004B0FF8">
        <w:rPr>
          <w:rFonts w:ascii="Arial" w:hAnsi="Arial" w:cs="Arial"/>
          <w:lang w:val="en-GB"/>
        </w:rPr>
        <w:t xml:space="preserve"> a local language version of ISSCC website;</w:t>
      </w:r>
    </w:p>
    <w:p w14:paraId="27E55699" w14:textId="05EB76F6" w:rsidR="00A1441A" w:rsidRPr="004B0FF8" w:rsidRDefault="00062ED6" w:rsidP="004B0FF8">
      <w:pPr>
        <w:spacing w:line="360" w:lineRule="auto"/>
        <w:ind w:left="848" w:hangingChars="303" w:hanging="848"/>
        <w:outlineLvl w:val="3"/>
        <w:rPr>
          <w:rFonts w:ascii="仿宋" w:eastAsia="仿宋" w:hAnsi="仿宋"/>
          <w:b/>
          <w:sz w:val="28"/>
          <w:szCs w:val="28"/>
        </w:rPr>
      </w:pPr>
      <w:r w:rsidRPr="007A3873">
        <w:rPr>
          <w:rStyle w:val="15"/>
          <w:color w:val="333333"/>
          <w:sz w:val="28"/>
          <w:szCs w:val="30"/>
        </w:rPr>
        <w:t>A</w:t>
      </w:r>
      <w:r>
        <w:rPr>
          <w:rStyle w:val="15"/>
          <w:rFonts w:hint="eastAsia"/>
          <w:color w:val="333333"/>
          <w:sz w:val="28"/>
          <w:szCs w:val="30"/>
        </w:rPr>
        <w:t>rticle</w:t>
      </w:r>
      <w:r w:rsidR="00930677">
        <w:rPr>
          <w:rStyle w:val="15"/>
          <w:rFonts w:hint="eastAsia"/>
          <w:color w:val="333333"/>
          <w:sz w:val="28"/>
          <w:szCs w:val="30"/>
        </w:rPr>
        <w:t xml:space="preserve"> </w:t>
      </w:r>
      <w:r>
        <w:rPr>
          <w:rStyle w:val="15"/>
          <w:rFonts w:hint="eastAsia"/>
          <w:color w:val="333333"/>
          <w:sz w:val="28"/>
          <w:szCs w:val="30"/>
        </w:rPr>
        <w:t>1</w:t>
      </w:r>
      <w:r w:rsidR="00B25C82">
        <w:rPr>
          <w:rStyle w:val="15"/>
          <w:rFonts w:hint="eastAsia"/>
          <w:color w:val="333333"/>
          <w:sz w:val="28"/>
          <w:szCs w:val="30"/>
        </w:rPr>
        <w:t>2</w:t>
      </w:r>
      <w:r>
        <w:rPr>
          <w:rStyle w:val="15"/>
          <w:rFonts w:hint="eastAsia"/>
          <w:color w:val="333333"/>
          <w:sz w:val="28"/>
          <w:szCs w:val="30"/>
        </w:rPr>
        <w:t xml:space="preserve"> </w:t>
      </w:r>
      <w:r w:rsidRPr="00062ED6">
        <w:rPr>
          <w:rStyle w:val="15"/>
          <w:color w:val="333333"/>
          <w:sz w:val="28"/>
          <w:szCs w:val="30"/>
        </w:rPr>
        <w:t>Secretariat</w:t>
      </w:r>
    </w:p>
    <w:p w14:paraId="2ABD5D2F" w14:textId="5D3370D2" w:rsidR="00A1441A" w:rsidRPr="00A1441A" w:rsidRDefault="00A1441A" w:rsidP="005C1927">
      <w:pPr>
        <w:spacing w:line="360" w:lineRule="auto"/>
        <w:ind w:leftChars="-8" w:left="-19" w:firstLineChars="250" w:firstLine="600"/>
        <w:outlineLvl w:val="3"/>
        <w:rPr>
          <w:rFonts w:ascii="Arial" w:hAnsi="Arial" w:cs="Arial"/>
        </w:rPr>
      </w:pPr>
      <w:r w:rsidRPr="005C1927">
        <w:rPr>
          <w:rFonts w:ascii="Arial" w:hAnsi="Arial" w:cs="Arial"/>
        </w:rPr>
        <w:t xml:space="preserve">The Secretariat is the </w:t>
      </w:r>
      <w:r w:rsidR="005C1927" w:rsidRPr="005C1927">
        <w:rPr>
          <w:rFonts w:ascii="Arial" w:hAnsi="Arial" w:cs="Arial" w:hint="eastAsia"/>
        </w:rPr>
        <w:t xml:space="preserve">standing </w:t>
      </w:r>
      <w:r w:rsidRPr="005C1927">
        <w:rPr>
          <w:rFonts w:ascii="Arial" w:hAnsi="Arial" w:cs="Arial"/>
        </w:rPr>
        <w:t xml:space="preserve">organ to carry out daily works for </w:t>
      </w:r>
      <w:r w:rsidR="00A97EF2">
        <w:rPr>
          <w:rFonts w:ascii="Arial" w:hAnsi="Arial" w:cs="Arial" w:hint="eastAsia"/>
        </w:rPr>
        <w:t>ISSCC</w:t>
      </w:r>
      <w:r w:rsidRPr="005C1927">
        <w:rPr>
          <w:rFonts w:ascii="Arial" w:hAnsi="Arial" w:cs="Arial"/>
        </w:rPr>
        <w:t>, and sha</w:t>
      </w:r>
      <w:r w:rsidR="00DE1F00">
        <w:rPr>
          <w:rFonts w:ascii="Arial" w:hAnsi="Arial" w:cs="Arial"/>
        </w:rPr>
        <w:t>ll report to the TDM committee</w:t>
      </w:r>
      <w:r w:rsidR="00DE1F00">
        <w:rPr>
          <w:rFonts w:ascii="Arial" w:hAnsi="Arial" w:cs="Arial" w:hint="eastAsia"/>
        </w:rPr>
        <w:t xml:space="preserve">.  </w:t>
      </w:r>
      <w:r w:rsidRPr="005C1927">
        <w:rPr>
          <w:rFonts w:ascii="Arial" w:hAnsi="Arial" w:cs="Arial"/>
        </w:rPr>
        <w:t xml:space="preserve">The Secretary </w:t>
      </w:r>
      <w:r w:rsidR="005C1927" w:rsidRPr="005C1927">
        <w:rPr>
          <w:rFonts w:ascii="Arial" w:hAnsi="Arial" w:cs="Arial" w:hint="eastAsia"/>
        </w:rPr>
        <w:t xml:space="preserve">General </w:t>
      </w:r>
      <w:r w:rsidR="002826EA">
        <w:rPr>
          <w:rFonts w:ascii="Arial" w:hAnsi="Arial" w:cs="Arial" w:hint="eastAsia"/>
        </w:rPr>
        <w:t>needs to</w:t>
      </w:r>
      <w:r w:rsidR="005C1927" w:rsidRPr="005C1927">
        <w:rPr>
          <w:rFonts w:ascii="Arial" w:hAnsi="Arial" w:cs="Arial" w:hint="eastAsia"/>
        </w:rPr>
        <w:t xml:space="preserve"> be </w:t>
      </w:r>
      <w:r w:rsidR="000A4CFB">
        <w:rPr>
          <w:rFonts w:ascii="Arial" w:hAnsi="Arial" w:cs="Arial"/>
        </w:rPr>
        <w:t>authorized</w:t>
      </w:r>
      <w:r w:rsidR="000A4CFB">
        <w:rPr>
          <w:rFonts w:ascii="Arial" w:hAnsi="Arial" w:cs="Arial" w:hint="eastAsia"/>
        </w:rPr>
        <w:t xml:space="preserve"> </w:t>
      </w:r>
      <w:r w:rsidR="005C1927" w:rsidRPr="005C1927">
        <w:rPr>
          <w:rFonts w:ascii="Arial" w:hAnsi="Arial" w:cs="Arial" w:hint="eastAsia"/>
        </w:rPr>
        <w:t>by the Chair</w:t>
      </w:r>
      <w:r w:rsidR="00A97EF2">
        <w:rPr>
          <w:rFonts w:ascii="Arial" w:hAnsi="Arial" w:cs="Arial" w:hint="eastAsia"/>
        </w:rPr>
        <w:t>person</w:t>
      </w:r>
      <w:r w:rsidR="002826EA">
        <w:rPr>
          <w:rFonts w:ascii="Arial" w:hAnsi="Arial" w:cs="Arial" w:hint="eastAsia"/>
        </w:rPr>
        <w:t>,</w:t>
      </w:r>
      <w:r w:rsidR="00857225" w:rsidRPr="005C1927">
        <w:rPr>
          <w:rFonts w:ascii="Arial" w:hAnsi="Arial" w:cs="Arial"/>
        </w:rPr>
        <w:t xml:space="preserve"> </w:t>
      </w:r>
      <w:r w:rsidRPr="005C1927">
        <w:rPr>
          <w:rFonts w:ascii="Arial" w:hAnsi="Arial" w:cs="Arial"/>
        </w:rPr>
        <w:t>and the Secretary</w:t>
      </w:r>
      <w:r w:rsidR="00930677">
        <w:rPr>
          <w:rFonts w:ascii="Arial" w:hAnsi="Arial" w:cs="Arial" w:hint="eastAsia"/>
        </w:rPr>
        <w:t xml:space="preserve"> will be</w:t>
      </w:r>
      <w:r w:rsidRPr="005C1927">
        <w:rPr>
          <w:rFonts w:ascii="Arial" w:hAnsi="Arial" w:cs="Arial"/>
        </w:rPr>
        <w:t xml:space="preserve"> held by AFNOR</w:t>
      </w:r>
      <w:r w:rsidR="000A4CFB">
        <w:rPr>
          <w:rFonts w:ascii="Arial" w:hAnsi="Arial" w:cs="Arial" w:hint="eastAsia"/>
        </w:rPr>
        <w:t xml:space="preserve">, both </w:t>
      </w:r>
      <w:r w:rsidR="000A4CFB">
        <w:rPr>
          <w:rFonts w:ascii="Arial" w:hAnsi="Arial" w:cs="Arial" w:hint="eastAsia"/>
        </w:rPr>
        <w:lastRenderedPageBreak/>
        <w:t xml:space="preserve">with a term of </w:t>
      </w:r>
      <w:r w:rsidR="00760276">
        <w:rPr>
          <w:rFonts w:ascii="Arial" w:hAnsi="Arial" w:cs="Arial" w:hint="eastAsia"/>
        </w:rPr>
        <w:t>5</w:t>
      </w:r>
      <w:r w:rsidR="000A4CFB">
        <w:rPr>
          <w:rFonts w:ascii="Arial" w:hAnsi="Arial" w:cs="Arial" w:hint="eastAsia"/>
        </w:rPr>
        <w:t xml:space="preserve"> years</w:t>
      </w:r>
      <w:r w:rsidRPr="005C1927">
        <w:rPr>
          <w:rFonts w:ascii="Arial" w:hAnsi="Arial" w:cs="Arial"/>
        </w:rPr>
        <w:t xml:space="preserve">. </w:t>
      </w:r>
      <w:r w:rsidR="0002488B">
        <w:rPr>
          <w:rFonts w:ascii="Arial" w:hAnsi="Arial" w:cs="Arial" w:hint="eastAsia"/>
        </w:rPr>
        <w:t xml:space="preserve">The </w:t>
      </w:r>
      <w:r w:rsidR="0002488B" w:rsidRPr="0002488B">
        <w:rPr>
          <w:rFonts w:ascii="Arial" w:hAnsi="Arial" w:cs="Arial"/>
          <w:lang w:val="en-GB"/>
        </w:rPr>
        <w:t xml:space="preserve">Mirror Committee or NSB </w:t>
      </w:r>
      <w:r w:rsidR="002826EA">
        <w:rPr>
          <w:rFonts w:ascii="Arial" w:hAnsi="Arial" w:cs="Arial" w:hint="eastAsia"/>
          <w:lang w:val="en-GB"/>
        </w:rPr>
        <w:t>from the</w:t>
      </w:r>
      <w:r w:rsidR="0002488B" w:rsidRPr="0002488B">
        <w:rPr>
          <w:rFonts w:ascii="Arial" w:hAnsi="Arial" w:cs="Arial"/>
          <w:lang w:val="en-GB"/>
        </w:rPr>
        <w:t xml:space="preserve"> duty chair city </w:t>
      </w:r>
      <w:r w:rsidR="0002488B">
        <w:rPr>
          <w:rFonts w:ascii="Arial" w:hAnsi="Arial" w:cs="Arial" w:hint="eastAsia"/>
          <w:lang w:val="en-GB"/>
        </w:rPr>
        <w:t>will</w:t>
      </w:r>
      <w:r w:rsidR="0002488B" w:rsidRPr="0002488B">
        <w:rPr>
          <w:rFonts w:ascii="Arial" w:hAnsi="Arial" w:cs="Arial"/>
          <w:lang w:val="en-GB"/>
        </w:rPr>
        <w:t xml:space="preserve"> allocate a specific secretary to support the council</w:t>
      </w:r>
      <w:r w:rsidR="0002488B">
        <w:rPr>
          <w:rFonts w:ascii="Arial" w:hAnsi="Arial" w:cs="Arial" w:hint="eastAsia"/>
          <w:lang w:val="en-GB"/>
        </w:rPr>
        <w:t xml:space="preserve">.  </w:t>
      </w:r>
      <w:r w:rsidR="00716D64">
        <w:rPr>
          <w:rFonts w:ascii="Arial" w:hAnsi="Arial" w:cs="Arial" w:hint="eastAsia"/>
        </w:rPr>
        <w:t>I</w:t>
      </w:r>
      <w:r w:rsidR="00716D64" w:rsidRPr="005C1927">
        <w:rPr>
          <w:rFonts w:ascii="Arial" w:hAnsi="Arial" w:cs="Arial"/>
        </w:rPr>
        <w:t>n long run</w:t>
      </w:r>
      <w:r w:rsidR="00716D64">
        <w:rPr>
          <w:rFonts w:ascii="Arial" w:hAnsi="Arial" w:cs="Arial" w:hint="eastAsia"/>
        </w:rPr>
        <w:t>, t</w:t>
      </w:r>
      <w:r w:rsidR="000A4CFB">
        <w:rPr>
          <w:rFonts w:ascii="Arial" w:hAnsi="Arial" w:cs="Arial" w:hint="eastAsia"/>
        </w:rPr>
        <w:t>he</w:t>
      </w:r>
      <w:r w:rsidR="0002488B">
        <w:rPr>
          <w:rFonts w:ascii="Arial" w:hAnsi="Arial" w:cs="Arial" w:hint="eastAsia"/>
        </w:rPr>
        <w:t xml:space="preserve"> Secretariat</w:t>
      </w:r>
      <w:r w:rsidR="000A4CFB">
        <w:rPr>
          <w:rFonts w:ascii="Arial" w:hAnsi="Arial" w:cs="Arial" w:hint="eastAsia"/>
        </w:rPr>
        <w:t xml:space="preserve"> </w:t>
      </w:r>
      <w:r w:rsidRPr="005C1927">
        <w:rPr>
          <w:rFonts w:ascii="Arial" w:hAnsi="Arial" w:cs="Arial"/>
        </w:rPr>
        <w:t xml:space="preserve">Office will be operated by </w:t>
      </w:r>
      <w:r w:rsidR="00716D64">
        <w:rPr>
          <w:rFonts w:ascii="Arial" w:hAnsi="Arial" w:cs="Arial"/>
        </w:rPr>
        <w:t>the standard advisory institute</w:t>
      </w:r>
      <w:r w:rsidRPr="005C1927">
        <w:rPr>
          <w:rFonts w:ascii="Arial" w:hAnsi="Arial" w:cs="Arial"/>
        </w:rPr>
        <w:t xml:space="preserve">. </w:t>
      </w:r>
      <w:r w:rsidRPr="00A1441A">
        <w:rPr>
          <w:rFonts w:ascii="Arial" w:hAnsi="Arial" w:cs="Arial"/>
        </w:rPr>
        <w:t>Its major responsibilities include:</w:t>
      </w:r>
    </w:p>
    <w:p w14:paraId="5BF1957B" w14:textId="59D441CF" w:rsidR="00857225" w:rsidRPr="005C1927" w:rsidRDefault="00063DDE" w:rsidP="00063DDE">
      <w:pPr>
        <w:pStyle w:val="1"/>
        <w:numPr>
          <w:ilvl w:val="0"/>
          <w:numId w:val="2"/>
        </w:numPr>
        <w:spacing w:line="360" w:lineRule="auto"/>
        <w:ind w:firstLineChars="0"/>
        <w:rPr>
          <w:rFonts w:ascii="Arial" w:hAnsi="Arial" w:cs="Arial"/>
          <w:sz w:val="24"/>
          <w:szCs w:val="24"/>
        </w:rPr>
      </w:pPr>
      <w:r w:rsidRPr="005C1927">
        <w:rPr>
          <w:rFonts w:ascii="Arial" w:hAnsi="Arial" w:cs="Arial"/>
          <w:sz w:val="24"/>
          <w:szCs w:val="24"/>
        </w:rPr>
        <w:t>Drafting and revis</w:t>
      </w:r>
      <w:r w:rsidR="005C1927" w:rsidRPr="005C1927">
        <w:rPr>
          <w:rFonts w:ascii="Arial" w:hAnsi="Arial" w:cs="Arial" w:hint="eastAsia"/>
          <w:sz w:val="24"/>
          <w:szCs w:val="24"/>
        </w:rPr>
        <w:t>ing</w:t>
      </w:r>
      <w:r w:rsidRPr="005C1927">
        <w:rPr>
          <w:rFonts w:ascii="Arial" w:hAnsi="Arial" w:cs="Arial"/>
          <w:sz w:val="24"/>
          <w:szCs w:val="24"/>
        </w:rPr>
        <w:t xml:space="preserve"> the </w:t>
      </w:r>
      <w:r w:rsidR="0002488B">
        <w:rPr>
          <w:rFonts w:ascii="Arial" w:hAnsi="Arial" w:cs="Arial" w:hint="eastAsia"/>
          <w:sz w:val="24"/>
          <w:szCs w:val="24"/>
        </w:rPr>
        <w:t>statutes</w:t>
      </w:r>
      <w:r w:rsidRPr="005C1927">
        <w:rPr>
          <w:rFonts w:ascii="Arial" w:hAnsi="Arial" w:cs="Arial"/>
          <w:sz w:val="24"/>
          <w:szCs w:val="24"/>
        </w:rPr>
        <w:t xml:space="preserve"> of ISSCC;</w:t>
      </w:r>
    </w:p>
    <w:p w14:paraId="6B6EB7B5" w14:textId="77777777" w:rsidR="00DE1F00" w:rsidRDefault="00DE1F00" w:rsidP="00DE1F00">
      <w:pPr>
        <w:pStyle w:val="1"/>
        <w:numPr>
          <w:ilvl w:val="0"/>
          <w:numId w:val="2"/>
        </w:numPr>
        <w:spacing w:line="360" w:lineRule="auto"/>
        <w:ind w:firstLineChars="0"/>
        <w:rPr>
          <w:rFonts w:ascii="Arial" w:hAnsi="Arial" w:cs="Arial"/>
          <w:sz w:val="24"/>
          <w:szCs w:val="24"/>
        </w:rPr>
      </w:pPr>
      <w:r>
        <w:rPr>
          <w:rFonts w:ascii="Arial" w:hAnsi="Arial" w:cs="Arial"/>
          <w:sz w:val="24"/>
          <w:szCs w:val="24"/>
        </w:rPr>
        <w:t>Preparing and convening the Congress of ISSCC;</w:t>
      </w:r>
    </w:p>
    <w:p w14:paraId="2A3D50F0" w14:textId="4573C7F6" w:rsidR="00F24B79" w:rsidRDefault="00F24B79" w:rsidP="00F24B79">
      <w:pPr>
        <w:pStyle w:val="1"/>
        <w:numPr>
          <w:ilvl w:val="0"/>
          <w:numId w:val="2"/>
        </w:numPr>
        <w:spacing w:line="360" w:lineRule="auto"/>
        <w:ind w:firstLineChars="0"/>
        <w:rPr>
          <w:rFonts w:ascii="Arial" w:hAnsi="Arial" w:cs="Arial"/>
          <w:sz w:val="24"/>
          <w:szCs w:val="24"/>
        </w:rPr>
      </w:pPr>
      <w:r>
        <w:rPr>
          <w:rFonts w:ascii="Arial" w:hAnsi="Arial" w:cs="Arial"/>
          <w:sz w:val="24"/>
          <w:szCs w:val="24"/>
        </w:rPr>
        <w:t>Carrying out decisions approved by the Congress of ISSCC;</w:t>
      </w:r>
    </w:p>
    <w:p w14:paraId="25270652" w14:textId="77777777" w:rsidR="00F24B79" w:rsidRDefault="00F24B79" w:rsidP="00F24B79">
      <w:pPr>
        <w:pStyle w:val="1"/>
        <w:numPr>
          <w:ilvl w:val="0"/>
          <w:numId w:val="2"/>
        </w:numPr>
        <w:spacing w:line="360" w:lineRule="auto"/>
        <w:ind w:firstLineChars="0"/>
        <w:rPr>
          <w:rFonts w:ascii="Arial" w:hAnsi="Arial" w:cs="Arial"/>
          <w:sz w:val="24"/>
          <w:szCs w:val="24"/>
        </w:rPr>
      </w:pPr>
      <w:r>
        <w:rPr>
          <w:rFonts w:ascii="Arial" w:hAnsi="Arial" w:cs="Arial"/>
          <w:sz w:val="24"/>
          <w:szCs w:val="24"/>
        </w:rPr>
        <w:t>Drafting the annual work report of ISSCC;</w:t>
      </w:r>
    </w:p>
    <w:p w14:paraId="6CA7C578" w14:textId="0596A0AA" w:rsidR="00F24B79" w:rsidRPr="005C1927" w:rsidRDefault="00F24B79" w:rsidP="00F24B79">
      <w:pPr>
        <w:pStyle w:val="1"/>
        <w:numPr>
          <w:ilvl w:val="0"/>
          <w:numId w:val="2"/>
        </w:numPr>
        <w:spacing w:line="360" w:lineRule="auto"/>
        <w:ind w:firstLineChars="0"/>
        <w:rPr>
          <w:rFonts w:ascii="Arial" w:hAnsi="Arial" w:cs="Arial"/>
          <w:sz w:val="24"/>
          <w:szCs w:val="24"/>
        </w:rPr>
      </w:pPr>
      <w:r w:rsidRPr="005C1927">
        <w:rPr>
          <w:rFonts w:ascii="Arial" w:hAnsi="Arial" w:cs="Arial"/>
          <w:sz w:val="24"/>
          <w:szCs w:val="24"/>
        </w:rPr>
        <w:t>Handling the application</w:t>
      </w:r>
      <w:r w:rsidR="005C1927">
        <w:rPr>
          <w:rFonts w:ascii="Arial" w:hAnsi="Arial" w:cs="Arial" w:hint="eastAsia"/>
          <w:sz w:val="24"/>
          <w:szCs w:val="24"/>
        </w:rPr>
        <w:t xml:space="preserve"> </w:t>
      </w:r>
      <w:r w:rsidR="005C1927" w:rsidRPr="005C1927">
        <w:rPr>
          <w:rFonts w:ascii="Arial" w:hAnsi="Arial" w:cs="Arial"/>
          <w:sz w:val="24"/>
          <w:szCs w:val="24"/>
        </w:rPr>
        <w:t xml:space="preserve">or </w:t>
      </w:r>
      <w:r w:rsidR="00A60F43" w:rsidRPr="005C1927">
        <w:rPr>
          <w:rFonts w:ascii="Arial" w:hAnsi="Arial" w:cs="Arial"/>
          <w:sz w:val="24"/>
          <w:szCs w:val="24"/>
        </w:rPr>
        <w:t>withdraw</w:t>
      </w:r>
      <w:r w:rsidR="005C1927">
        <w:rPr>
          <w:rFonts w:ascii="Arial" w:hAnsi="Arial" w:cs="Arial" w:hint="eastAsia"/>
          <w:sz w:val="24"/>
          <w:szCs w:val="24"/>
        </w:rPr>
        <w:t>n</w:t>
      </w:r>
      <w:r w:rsidR="00A60F43" w:rsidRPr="005C1927">
        <w:rPr>
          <w:rFonts w:ascii="Arial" w:hAnsi="Arial" w:cs="Arial"/>
          <w:sz w:val="24"/>
          <w:szCs w:val="24"/>
        </w:rPr>
        <w:t xml:space="preserve"> </w:t>
      </w:r>
      <w:r w:rsidR="005C1927">
        <w:rPr>
          <w:rFonts w:ascii="Arial" w:hAnsi="Arial" w:cs="Arial" w:hint="eastAsia"/>
          <w:sz w:val="24"/>
          <w:szCs w:val="24"/>
        </w:rPr>
        <w:t xml:space="preserve">of </w:t>
      </w:r>
      <w:r w:rsidR="005C1927" w:rsidRPr="005C1927">
        <w:rPr>
          <w:rFonts w:ascii="Arial" w:hAnsi="Arial" w:cs="Arial"/>
          <w:sz w:val="24"/>
          <w:szCs w:val="24"/>
        </w:rPr>
        <w:t xml:space="preserve">ISSCC </w:t>
      </w:r>
      <w:r w:rsidR="005C1927">
        <w:rPr>
          <w:rFonts w:ascii="Arial" w:hAnsi="Arial" w:cs="Arial"/>
          <w:sz w:val="24"/>
          <w:szCs w:val="24"/>
        </w:rPr>
        <w:t>membership</w:t>
      </w:r>
      <w:r w:rsidRPr="005C1927">
        <w:rPr>
          <w:rFonts w:ascii="Arial" w:hAnsi="Arial" w:cs="Arial"/>
          <w:sz w:val="24"/>
          <w:szCs w:val="24"/>
        </w:rPr>
        <w:t xml:space="preserve"> and carrying out preliminary examinations;</w:t>
      </w:r>
    </w:p>
    <w:p w14:paraId="7232D201" w14:textId="77777777" w:rsidR="00DE1F00" w:rsidRDefault="00DE1F00" w:rsidP="00DE1F00">
      <w:pPr>
        <w:pStyle w:val="1"/>
        <w:numPr>
          <w:ilvl w:val="0"/>
          <w:numId w:val="2"/>
        </w:numPr>
        <w:spacing w:line="360" w:lineRule="auto"/>
        <w:ind w:firstLineChars="0"/>
        <w:rPr>
          <w:rFonts w:ascii="Arial" w:hAnsi="Arial" w:cs="Arial"/>
          <w:sz w:val="24"/>
          <w:szCs w:val="24"/>
        </w:rPr>
      </w:pPr>
      <w:proofErr w:type="spellStart"/>
      <w:r>
        <w:rPr>
          <w:rFonts w:ascii="Arial" w:hAnsi="Arial" w:cs="Arial" w:hint="eastAsia"/>
          <w:sz w:val="24"/>
          <w:szCs w:val="24"/>
        </w:rPr>
        <w:t>Organising</w:t>
      </w:r>
      <w:proofErr w:type="spellEnd"/>
      <w:r>
        <w:rPr>
          <w:rFonts w:ascii="Arial" w:hAnsi="Arial" w:cs="Arial"/>
          <w:sz w:val="24"/>
          <w:szCs w:val="24"/>
        </w:rPr>
        <w:t xml:space="preserve"> pilot projects </w:t>
      </w:r>
      <w:r>
        <w:rPr>
          <w:rFonts w:ascii="Arial" w:hAnsi="Arial" w:cs="Arial" w:hint="eastAsia"/>
          <w:sz w:val="24"/>
          <w:szCs w:val="24"/>
        </w:rPr>
        <w:t>for</w:t>
      </w:r>
      <w:r>
        <w:rPr>
          <w:rFonts w:ascii="Arial" w:hAnsi="Arial" w:cs="Arial"/>
          <w:sz w:val="24"/>
          <w:szCs w:val="24"/>
        </w:rPr>
        <w:t xml:space="preserve"> ISO</w:t>
      </w:r>
      <w:r>
        <w:rPr>
          <w:rFonts w:ascii="Arial" w:hAnsi="Arial" w:cs="Arial" w:hint="eastAsia"/>
          <w:sz w:val="24"/>
          <w:szCs w:val="24"/>
        </w:rPr>
        <w:t>/TC268</w:t>
      </w:r>
      <w:r>
        <w:rPr>
          <w:rFonts w:ascii="Arial" w:hAnsi="Arial" w:cs="Arial"/>
          <w:sz w:val="24"/>
          <w:szCs w:val="24"/>
        </w:rPr>
        <w:t xml:space="preserve"> </w:t>
      </w:r>
      <w:r>
        <w:rPr>
          <w:rFonts w:ascii="Arial" w:hAnsi="Arial" w:cs="Arial" w:hint="eastAsia"/>
          <w:sz w:val="24"/>
          <w:szCs w:val="24"/>
        </w:rPr>
        <w:t>s</w:t>
      </w:r>
      <w:r>
        <w:rPr>
          <w:rFonts w:ascii="Arial" w:hAnsi="Arial" w:cs="Arial"/>
          <w:sz w:val="24"/>
          <w:szCs w:val="24"/>
        </w:rPr>
        <w:t>tandards implementation.</w:t>
      </w:r>
    </w:p>
    <w:p w14:paraId="22AF7703" w14:textId="77777777" w:rsidR="00DE1F00" w:rsidRPr="003A5998" w:rsidRDefault="00DE1F00" w:rsidP="00DE1F00">
      <w:pPr>
        <w:pStyle w:val="1"/>
        <w:numPr>
          <w:ilvl w:val="0"/>
          <w:numId w:val="2"/>
        </w:numPr>
        <w:spacing w:line="360" w:lineRule="auto"/>
        <w:ind w:firstLineChars="0"/>
        <w:jc w:val="left"/>
        <w:rPr>
          <w:rFonts w:ascii="Arial" w:hAnsi="Arial" w:cs="Arial"/>
          <w:sz w:val="24"/>
          <w:szCs w:val="24"/>
        </w:rPr>
      </w:pPr>
      <w:proofErr w:type="spellStart"/>
      <w:r>
        <w:rPr>
          <w:rFonts w:ascii="Arial" w:hAnsi="Arial" w:cs="Arial" w:hint="eastAsia"/>
          <w:sz w:val="24"/>
          <w:szCs w:val="24"/>
        </w:rPr>
        <w:t>Organising</w:t>
      </w:r>
      <w:proofErr w:type="spellEnd"/>
      <w:r>
        <w:rPr>
          <w:rFonts w:ascii="Arial" w:hAnsi="Arial" w:cs="Arial" w:hint="eastAsia"/>
          <w:sz w:val="24"/>
          <w:szCs w:val="24"/>
        </w:rPr>
        <w:t xml:space="preserve"> </w:t>
      </w:r>
      <w:r>
        <w:rPr>
          <w:rFonts w:ascii="Arial" w:hAnsi="Arial" w:cs="Arial"/>
          <w:sz w:val="24"/>
          <w:szCs w:val="24"/>
        </w:rPr>
        <w:t xml:space="preserve">evaluation for member cities, </w:t>
      </w:r>
      <w:r>
        <w:rPr>
          <w:rFonts w:ascii="Arial" w:hAnsi="Arial" w:cs="Arial" w:hint="eastAsia"/>
          <w:sz w:val="24"/>
          <w:szCs w:val="24"/>
        </w:rPr>
        <w:t>helping</w:t>
      </w:r>
      <w:r>
        <w:rPr>
          <w:rFonts w:ascii="Arial" w:hAnsi="Arial" w:cs="Arial"/>
          <w:sz w:val="24"/>
          <w:szCs w:val="24"/>
        </w:rPr>
        <w:t xml:space="preserve"> cities </w:t>
      </w:r>
      <w:r>
        <w:rPr>
          <w:rFonts w:ascii="Arial" w:hAnsi="Arial" w:cs="Arial" w:hint="eastAsia"/>
          <w:sz w:val="24"/>
          <w:szCs w:val="24"/>
        </w:rPr>
        <w:t>with</w:t>
      </w:r>
      <w:r>
        <w:rPr>
          <w:rFonts w:ascii="Arial" w:hAnsi="Arial" w:cs="Arial"/>
          <w:sz w:val="24"/>
          <w:szCs w:val="24"/>
        </w:rPr>
        <w:t xml:space="preserve"> auto-evaluation of their practices and progresses.</w:t>
      </w:r>
    </w:p>
    <w:p w14:paraId="514AA888" w14:textId="5B4A6022" w:rsidR="003E19F6" w:rsidRPr="00F24B79" w:rsidRDefault="00062ED6" w:rsidP="00B05E68">
      <w:pPr>
        <w:spacing w:line="360" w:lineRule="auto"/>
        <w:ind w:left="848" w:hangingChars="303" w:hanging="848"/>
        <w:outlineLvl w:val="3"/>
        <w:rPr>
          <w:rFonts w:ascii="仿宋" w:eastAsia="仿宋" w:hAnsi="仿宋"/>
          <w:b/>
          <w:color w:val="FF0000"/>
          <w:sz w:val="28"/>
          <w:szCs w:val="28"/>
        </w:rPr>
      </w:pPr>
      <w:r w:rsidRPr="0002488B">
        <w:rPr>
          <w:rStyle w:val="15"/>
          <w:color w:val="000000" w:themeColor="text1"/>
          <w:sz w:val="28"/>
          <w:szCs w:val="30"/>
        </w:rPr>
        <w:t>A</w:t>
      </w:r>
      <w:r w:rsidRPr="0002488B">
        <w:rPr>
          <w:rStyle w:val="15"/>
          <w:rFonts w:hint="eastAsia"/>
          <w:color w:val="000000" w:themeColor="text1"/>
          <w:sz w:val="28"/>
          <w:szCs w:val="30"/>
        </w:rPr>
        <w:t>r</w:t>
      </w:r>
      <w:r w:rsidRPr="0002488B">
        <w:rPr>
          <w:rStyle w:val="15"/>
          <w:rFonts w:hint="eastAsia"/>
          <w:color w:val="333333"/>
          <w:sz w:val="28"/>
          <w:szCs w:val="30"/>
        </w:rPr>
        <w:t>ticle</w:t>
      </w:r>
      <w:r w:rsidR="005C1927" w:rsidRPr="0002488B">
        <w:rPr>
          <w:rStyle w:val="15"/>
          <w:rFonts w:hint="eastAsia"/>
          <w:color w:val="333333"/>
          <w:sz w:val="28"/>
          <w:szCs w:val="30"/>
        </w:rPr>
        <w:t xml:space="preserve"> </w:t>
      </w:r>
      <w:r w:rsidRPr="0002488B">
        <w:rPr>
          <w:rStyle w:val="15"/>
          <w:rFonts w:hint="eastAsia"/>
          <w:color w:val="333333"/>
          <w:sz w:val="28"/>
          <w:szCs w:val="30"/>
        </w:rPr>
        <w:t>1</w:t>
      </w:r>
      <w:r w:rsidR="00B25C82">
        <w:rPr>
          <w:rStyle w:val="15"/>
          <w:rFonts w:hint="eastAsia"/>
          <w:color w:val="333333"/>
          <w:sz w:val="28"/>
          <w:szCs w:val="30"/>
        </w:rPr>
        <w:t>3</w:t>
      </w:r>
      <w:r w:rsidRPr="0002488B">
        <w:rPr>
          <w:rStyle w:val="15"/>
          <w:rFonts w:hint="eastAsia"/>
          <w:color w:val="333333"/>
          <w:sz w:val="28"/>
          <w:szCs w:val="30"/>
        </w:rPr>
        <w:t xml:space="preserve"> </w:t>
      </w:r>
      <w:r w:rsidR="003116C0" w:rsidRPr="0002488B">
        <w:rPr>
          <w:rStyle w:val="15"/>
          <w:color w:val="333333"/>
          <w:sz w:val="28"/>
          <w:szCs w:val="30"/>
        </w:rPr>
        <w:t>Think tank</w:t>
      </w:r>
    </w:p>
    <w:p w14:paraId="418C79A0" w14:textId="7E23BD74" w:rsidR="002826EA" w:rsidRDefault="002826EA" w:rsidP="00B25C82">
      <w:pPr>
        <w:spacing w:line="360" w:lineRule="auto"/>
        <w:ind w:leftChars="118" w:left="283" w:firstLineChars="177" w:firstLine="425"/>
        <w:rPr>
          <w:rFonts w:ascii="Arial" w:hAnsi="Arial" w:cs="Arial"/>
        </w:rPr>
      </w:pPr>
      <w:r>
        <w:rPr>
          <w:rFonts w:ascii="Arial" w:hAnsi="Arial" w:cs="Arial" w:hint="eastAsia"/>
        </w:rPr>
        <w:t xml:space="preserve">The </w:t>
      </w:r>
      <w:r w:rsidRPr="008A422A">
        <w:rPr>
          <w:rFonts w:ascii="Arial" w:hAnsi="Arial" w:cs="Arial"/>
        </w:rPr>
        <w:t xml:space="preserve">Think Tank </w:t>
      </w:r>
      <w:r>
        <w:rPr>
          <w:rFonts w:ascii="Arial" w:hAnsi="Arial" w:cs="Arial" w:hint="eastAsia"/>
        </w:rPr>
        <w:t xml:space="preserve">is </w:t>
      </w:r>
      <w:r w:rsidRPr="008A422A">
        <w:rPr>
          <w:rFonts w:ascii="Arial" w:hAnsi="Arial" w:cs="Arial"/>
        </w:rPr>
        <w:t>partner</w:t>
      </w:r>
      <w:r w:rsidRPr="008A422A">
        <w:rPr>
          <w:rFonts w:ascii="Arial" w:hAnsi="Arial" w:cs="Arial" w:hint="eastAsia"/>
        </w:rPr>
        <w:t xml:space="preserve"> of ISSCC,</w:t>
      </w:r>
      <w:r w:rsidRPr="002826EA">
        <w:rPr>
          <w:rFonts w:ascii="Arial" w:eastAsia="仿宋" w:hAnsi="Arial" w:cs="Arial" w:hint="eastAsia"/>
        </w:rPr>
        <w:t xml:space="preserve"> </w:t>
      </w:r>
      <w:r>
        <w:rPr>
          <w:rFonts w:ascii="Arial" w:eastAsia="仿宋" w:hAnsi="Arial" w:cs="Arial" w:hint="eastAsia"/>
        </w:rPr>
        <w:t>and will be</w:t>
      </w:r>
      <w:r w:rsidRPr="00CD1978">
        <w:rPr>
          <w:rFonts w:ascii="Arial" w:eastAsia="仿宋" w:hAnsi="Arial" w:cs="Arial" w:hint="eastAsia"/>
        </w:rPr>
        <w:t xml:space="preserve"> </w:t>
      </w:r>
      <w:r w:rsidRPr="00CD1978">
        <w:rPr>
          <w:rFonts w:ascii="Arial" w:eastAsia="仿宋" w:hAnsi="Arial" w:cs="Arial"/>
        </w:rPr>
        <w:t xml:space="preserve">an independently </w:t>
      </w:r>
      <w:r>
        <w:rPr>
          <w:rFonts w:ascii="Arial" w:eastAsia="仿宋" w:hAnsi="Arial" w:cs="Arial"/>
        </w:rPr>
        <w:t>operated institution parallel</w:t>
      </w:r>
      <w:r w:rsidRPr="00CD1978">
        <w:rPr>
          <w:rFonts w:ascii="Arial" w:eastAsia="仿宋" w:hAnsi="Arial" w:cs="Arial" w:hint="eastAsia"/>
        </w:rPr>
        <w:t xml:space="preserve"> to</w:t>
      </w:r>
      <w:r w:rsidRPr="00CD1978">
        <w:rPr>
          <w:rFonts w:ascii="Arial" w:eastAsia="仿宋" w:hAnsi="Arial" w:cs="Arial"/>
        </w:rPr>
        <w:t xml:space="preserve"> </w:t>
      </w:r>
      <w:r w:rsidRPr="00CD1978">
        <w:rPr>
          <w:rFonts w:ascii="Arial" w:eastAsia="仿宋" w:hAnsi="Arial" w:cs="Arial" w:hint="eastAsia"/>
        </w:rPr>
        <w:t xml:space="preserve">the </w:t>
      </w:r>
      <w:r>
        <w:rPr>
          <w:rFonts w:ascii="Arial" w:eastAsia="仿宋" w:hAnsi="Arial" w:cs="Arial"/>
        </w:rPr>
        <w:t>ISSCC</w:t>
      </w:r>
      <w:r>
        <w:rPr>
          <w:rFonts w:ascii="Arial" w:eastAsia="仿宋" w:hAnsi="Arial" w:cs="Arial" w:hint="eastAsia"/>
        </w:rPr>
        <w:t>,</w:t>
      </w:r>
      <w:r w:rsidRPr="008A422A">
        <w:rPr>
          <w:rFonts w:ascii="Arial" w:hAnsi="Arial" w:cs="Arial" w:hint="eastAsia"/>
        </w:rPr>
        <w:t xml:space="preserve"> </w:t>
      </w:r>
      <w:r>
        <w:rPr>
          <w:rFonts w:ascii="Arial" w:hAnsi="Arial" w:cs="Arial"/>
        </w:rPr>
        <w:t>consist</w:t>
      </w:r>
      <w:r>
        <w:rPr>
          <w:rFonts w:ascii="Arial" w:hAnsi="Arial" w:cs="Arial" w:hint="eastAsia"/>
        </w:rPr>
        <w:t>ing</w:t>
      </w:r>
      <w:r>
        <w:rPr>
          <w:rFonts w:ascii="Arial" w:hAnsi="Arial" w:cs="Arial"/>
        </w:rPr>
        <w:t xml:space="preserve"> </w:t>
      </w:r>
      <w:r w:rsidRPr="008A422A">
        <w:rPr>
          <w:rFonts w:ascii="Arial" w:hAnsi="Arial" w:cs="Arial"/>
        </w:rPr>
        <w:t>expert committee and standard advisory institute</w:t>
      </w:r>
      <w:r>
        <w:rPr>
          <w:rFonts w:ascii="Arial" w:hAnsi="Arial" w:cs="Arial" w:hint="eastAsia"/>
        </w:rPr>
        <w:t xml:space="preserve"> (one such institute per country)</w:t>
      </w:r>
      <w:r w:rsidRPr="008A422A">
        <w:rPr>
          <w:rFonts w:ascii="Arial" w:hAnsi="Arial" w:cs="Arial"/>
        </w:rPr>
        <w:t>.</w:t>
      </w:r>
      <w:r w:rsidR="00B25C82" w:rsidRPr="00B25C82">
        <w:rPr>
          <w:rFonts w:ascii="Arial" w:hAnsi="Arial" w:cs="Arial" w:hint="eastAsia"/>
        </w:rPr>
        <w:t xml:space="preserve"> </w:t>
      </w:r>
      <w:r w:rsidR="00B25C82">
        <w:rPr>
          <w:rFonts w:ascii="Arial" w:hAnsi="Arial" w:cs="Arial" w:hint="eastAsia"/>
        </w:rPr>
        <w:t>Think tank will assign a delegate in TDM meeting to observe and advice.</w:t>
      </w:r>
    </w:p>
    <w:p w14:paraId="3C7D1898" w14:textId="2F0EE299" w:rsidR="002826EA" w:rsidRDefault="00B25C82" w:rsidP="002826EA">
      <w:pPr>
        <w:spacing w:line="360" w:lineRule="auto"/>
        <w:ind w:leftChars="118" w:left="283" w:firstLineChars="177" w:firstLine="425"/>
        <w:rPr>
          <w:rFonts w:ascii="Arial" w:hAnsi="Arial" w:cs="Arial"/>
        </w:rPr>
      </w:pPr>
      <w:r>
        <w:rPr>
          <w:rFonts w:ascii="Arial" w:hAnsi="Arial" w:cs="Arial" w:hint="eastAsia"/>
        </w:rPr>
        <w:t>The Think Tank</w:t>
      </w:r>
      <w:r w:rsidR="002826EA" w:rsidRPr="008A422A">
        <w:rPr>
          <w:rFonts w:ascii="Arial" w:hAnsi="Arial" w:cs="Arial" w:hint="eastAsia"/>
        </w:rPr>
        <w:t xml:space="preserve"> </w:t>
      </w:r>
      <w:r w:rsidR="00716D64">
        <w:rPr>
          <w:rFonts w:ascii="Arial" w:hAnsi="Arial" w:cs="Arial" w:hint="eastAsia"/>
        </w:rPr>
        <w:t>will perform as the quality control advisor for piloting ISO 268 standards, by</w:t>
      </w:r>
      <w:r w:rsidR="00716D64" w:rsidRPr="008A422A">
        <w:rPr>
          <w:rFonts w:ascii="Arial" w:hAnsi="Arial" w:cs="Arial" w:hint="eastAsia"/>
        </w:rPr>
        <w:t xml:space="preserve"> </w:t>
      </w:r>
      <w:r w:rsidR="00716D64">
        <w:rPr>
          <w:rFonts w:ascii="Arial" w:hAnsi="Arial" w:cs="Arial" w:hint="eastAsia"/>
        </w:rPr>
        <w:t>providing</w:t>
      </w:r>
      <w:r w:rsidR="002826EA" w:rsidRPr="008A422A">
        <w:rPr>
          <w:rFonts w:ascii="Arial" w:hAnsi="Arial" w:cs="Arial" w:hint="eastAsia"/>
        </w:rPr>
        <w:t xml:space="preserve"> </w:t>
      </w:r>
      <w:r w:rsidR="002826EA" w:rsidRPr="008A422A">
        <w:rPr>
          <w:rFonts w:ascii="Arial" w:hAnsi="Arial" w:cs="Arial"/>
        </w:rPr>
        <w:t xml:space="preserve">technical </w:t>
      </w:r>
      <w:r w:rsidR="002826EA" w:rsidRPr="008A422A">
        <w:rPr>
          <w:rFonts w:ascii="Arial" w:hAnsi="Arial" w:cs="Arial" w:hint="eastAsia"/>
        </w:rPr>
        <w:t>guidance</w:t>
      </w:r>
      <w:r w:rsidR="002826EA">
        <w:rPr>
          <w:rFonts w:ascii="Arial" w:hAnsi="Arial" w:cs="Arial" w:hint="eastAsia"/>
        </w:rPr>
        <w:t>,</w:t>
      </w:r>
      <w:r w:rsidR="002826EA" w:rsidRPr="008A422A">
        <w:rPr>
          <w:rFonts w:ascii="Arial" w:hAnsi="Arial" w:cs="Arial" w:hint="eastAsia"/>
        </w:rPr>
        <w:t xml:space="preserve"> support</w:t>
      </w:r>
      <w:r w:rsidR="002826EA" w:rsidRPr="002826EA">
        <w:rPr>
          <w:rFonts w:ascii="Arial" w:eastAsia="仿宋" w:hAnsi="Arial" w:cs="Arial"/>
        </w:rPr>
        <w:t xml:space="preserve"> </w:t>
      </w:r>
      <w:r w:rsidR="002826EA" w:rsidRPr="00CD1978">
        <w:rPr>
          <w:rFonts w:ascii="Arial" w:eastAsia="仿宋" w:hAnsi="Arial" w:cs="Arial"/>
        </w:rPr>
        <w:t>and training services</w:t>
      </w:r>
      <w:r w:rsidR="002826EA" w:rsidRPr="008A422A">
        <w:rPr>
          <w:rFonts w:ascii="Arial" w:hAnsi="Arial" w:cs="Arial" w:hint="eastAsia"/>
        </w:rPr>
        <w:t xml:space="preserve"> for</w:t>
      </w:r>
      <w:r w:rsidR="002826EA" w:rsidRPr="008A422A">
        <w:rPr>
          <w:rFonts w:ascii="Arial" w:hAnsi="Arial" w:cs="Arial"/>
        </w:rPr>
        <w:t xml:space="preserve"> member cities</w:t>
      </w:r>
      <w:r w:rsidR="002826EA">
        <w:rPr>
          <w:rFonts w:ascii="Arial" w:hAnsi="Arial" w:cs="Arial" w:hint="eastAsia"/>
        </w:rPr>
        <w:t xml:space="preserve">, </w:t>
      </w:r>
      <w:r>
        <w:rPr>
          <w:rFonts w:ascii="Arial" w:eastAsia="仿宋" w:hAnsi="Arial" w:cs="Arial" w:hint="eastAsia"/>
        </w:rPr>
        <w:t xml:space="preserve">on a </w:t>
      </w:r>
      <w:r w:rsidRPr="00CD1978">
        <w:rPr>
          <w:rFonts w:ascii="Arial" w:eastAsia="仿宋" w:hAnsi="Arial" w:cs="Arial"/>
        </w:rPr>
        <w:t>market-oriented</w:t>
      </w:r>
      <w:r w:rsidR="00716D64">
        <w:rPr>
          <w:rFonts w:ascii="Arial" w:eastAsia="仿宋" w:hAnsi="Arial" w:cs="Arial" w:hint="eastAsia"/>
        </w:rPr>
        <w:t xml:space="preserve"> basis</w:t>
      </w:r>
      <w:r w:rsidR="002826EA" w:rsidRPr="008A422A">
        <w:rPr>
          <w:rFonts w:ascii="Arial" w:hAnsi="Arial" w:cs="Arial"/>
        </w:rPr>
        <w:t>.</w:t>
      </w:r>
    </w:p>
    <w:p w14:paraId="0120E87A" w14:textId="54202D10" w:rsidR="00E42675" w:rsidRPr="00F24B79" w:rsidRDefault="00062ED6">
      <w:pPr>
        <w:spacing w:line="360" w:lineRule="auto"/>
        <w:rPr>
          <w:rFonts w:ascii="仿宋" w:eastAsia="仿宋" w:hAnsi="仿宋"/>
          <w:sz w:val="28"/>
          <w:szCs w:val="28"/>
        </w:rPr>
      </w:pPr>
      <w:r w:rsidRPr="007A3873">
        <w:rPr>
          <w:rStyle w:val="15"/>
          <w:color w:val="333333"/>
          <w:sz w:val="28"/>
          <w:szCs w:val="30"/>
        </w:rPr>
        <w:t>A</w:t>
      </w:r>
      <w:r>
        <w:rPr>
          <w:rStyle w:val="15"/>
          <w:rFonts w:hint="eastAsia"/>
          <w:color w:val="333333"/>
          <w:sz w:val="28"/>
          <w:szCs w:val="30"/>
        </w:rPr>
        <w:t>rticle</w:t>
      </w:r>
      <w:r w:rsidR="005C1927">
        <w:rPr>
          <w:rStyle w:val="15"/>
          <w:rFonts w:hint="eastAsia"/>
          <w:color w:val="333333"/>
          <w:sz w:val="28"/>
          <w:szCs w:val="30"/>
        </w:rPr>
        <w:t xml:space="preserve"> </w:t>
      </w:r>
      <w:r>
        <w:rPr>
          <w:rStyle w:val="15"/>
          <w:rFonts w:hint="eastAsia"/>
          <w:color w:val="333333"/>
          <w:sz w:val="28"/>
          <w:szCs w:val="30"/>
        </w:rPr>
        <w:t>1</w:t>
      </w:r>
      <w:r w:rsidR="00B25C82">
        <w:rPr>
          <w:rStyle w:val="15"/>
          <w:rFonts w:hint="eastAsia"/>
          <w:color w:val="333333"/>
          <w:sz w:val="28"/>
          <w:szCs w:val="30"/>
        </w:rPr>
        <w:t>4</w:t>
      </w:r>
      <w:r>
        <w:rPr>
          <w:rStyle w:val="15"/>
          <w:rFonts w:hint="eastAsia"/>
          <w:color w:val="333333"/>
          <w:sz w:val="28"/>
          <w:szCs w:val="30"/>
        </w:rPr>
        <w:t xml:space="preserve"> </w:t>
      </w:r>
      <w:r w:rsidR="00B25C82">
        <w:rPr>
          <w:rStyle w:val="15"/>
          <w:color w:val="333333"/>
          <w:sz w:val="28"/>
          <w:szCs w:val="30"/>
        </w:rPr>
        <w:t>Member</w:t>
      </w:r>
      <w:r w:rsidR="00B25C82">
        <w:rPr>
          <w:rStyle w:val="15"/>
          <w:rFonts w:hint="eastAsia"/>
          <w:color w:val="333333"/>
          <w:sz w:val="28"/>
          <w:szCs w:val="30"/>
        </w:rPr>
        <w:t>s</w:t>
      </w:r>
      <w:r w:rsidRPr="00062ED6">
        <w:rPr>
          <w:rStyle w:val="15"/>
          <w:color w:val="333333"/>
          <w:sz w:val="28"/>
          <w:szCs w:val="30"/>
        </w:rPr>
        <w:t xml:space="preserve"> of ISSCC</w:t>
      </w:r>
    </w:p>
    <w:p w14:paraId="746DB398" w14:textId="2C4555B5" w:rsidR="00FB450E" w:rsidRPr="00F24B79" w:rsidRDefault="00F24B79" w:rsidP="00FB450E">
      <w:pPr>
        <w:spacing w:line="360" w:lineRule="auto"/>
        <w:ind w:firstLine="560"/>
        <w:rPr>
          <w:rFonts w:ascii="Arial" w:eastAsia="仿宋" w:hAnsi="Arial" w:cs="Arial"/>
        </w:rPr>
      </w:pPr>
      <w:r w:rsidRPr="00F24B79">
        <w:rPr>
          <w:rFonts w:ascii="Arial" w:eastAsia="仿宋" w:hAnsi="Arial" w:cs="Arial"/>
        </w:rPr>
        <w:lastRenderedPageBreak/>
        <w:t xml:space="preserve">Members of ISSCC, composed with </w:t>
      </w:r>
      <w:r w:rsidR="00703F63">
        <w:rPr>
          <w:rFonts w:ascii="Arial" w:eastAsia="仿宋" w:hAnsi="Arial" w:cs="Arial" w:hint="eastAsia"/>
        </w:rPr>
        <w:t>(</w:t>
      </w:r>
      <w:r w:rsidRPr="00F24B79">
        <w:rPr>
          <w:rFonts w:ascii="Arial" w:eastAsia="仿宋" w:hAnsi="Arial" w:cs="Arial"/>
        </w:rPr>
        <w:t>P</w:t>
      </w:r>
      <w:proofErr w:type="gramStart"/>
      <w:r w:rsidR="00703F63">
        <w:rPr>
          <w:rFonts w:ascii="Arial" w:eastAsia="仿宋" w:hAnsi="Arial" w:cs="Arial" w:hint="eastAsia"/>
        </w:rPr>
        <w:t>)</w:t>
      </w:r>
      <w:proofErr w:type="spellStart"/>
      <w:r w:rsidRPr="00F24B79">
        <w:rPr>
          <w:rFonts w:ascii="Arial" w:eastAsia="仿宋" w:hAnsi="Arial" w:cs="Arial"/>
        </w:rPr>
        <w:t>articipating</w:t>
      </w:r>
      <w:proofErr w:type="spellEnd"/>
      <w:proofErr w:type="gramEnd"/>
      <w:r w:rsidRPr="00F24B79">
        <w:rPr>
          <w:rFonts w:ascii="Arial" w:eastAsia="仿宋" w:hAnsi="Arial" w:cs="Arial"/>
        </w:rPr>
        <w:t xml:space="preserve"> members (local municipal and state-level governments) and </w:t>
      </w:r>
      <w:r w:rsidR="00703F63">
        <w:rPr>
          <w:rFonts w:ascii="Arial" w:eastAsia="仿宋" w:hAnsi="Arial" w:cs="Arial" w:hint="eastAsia"/>
        </w:rPr>
        <w:t>(</w:t>
      </w:r>
      <w:r w:rsidRPr="00F24B79">
        <w:rPr>
          <w:rFonts w:ascii="Arial" w:eastAsia="仿宋" w:hAnsi="Arial" w:cs="Arial"/>
        </w:rPr>
        <w:t>S</w:t>
      </w:r>
      <w:r w:rsidR="00703F63">
        <w:rPr>
          <w:rFonts w:ascii="Arial" w:eastAsia="仿宋" w:hAnsi="Arial" w:cs="Arial" w:hint="eastAsia"/>
        </w:rPr>
        <w:t>)</w:t>
      </w:r>
      <w:proofErr w:type="spellStart"/>
      <w:r w:rsidRPr="00F24B79">
        <w:rPr>
          <w:rFonts w:ascii="Arial" w:eastAsia="仿宋" w:hAnsi="Arial" w:cs="Arial"/>
        </w:rPr>
        <w:t>upporting</w:t>
      </w:r>
      <w:proofErr w:type="spellEnd"/>
      <w:r w:rsidRPr="00F24B79">
        <w:rPr>
          <w:rFonts w:ascii="Arial" w:eastAsia="仿宋" w:hAnsi="Arial" w:cs="Arial"/>
        </w:rPr>
        <w:t xml:space="preserve"> members (research institutes</w:t>
      </w:r>
      <w:r w:rsidR="003627C4">
        <w:rPr>
          <w:rFonts w:ascii="Arial" w:eastAsia="仿宋" w:hAnsi="Arial" w:cs="Arial"/>
        </w:rPr>
        <w:t>, consulting companies</w:t>
      </w:r>
      <w:r w:rsidRPr="00F24B79">
        <w:rPr>
          <w:rFonts w:ascii="Arial" w:eastAsia="仿宋" w:hAnsi="Arial" w:cs="Arial"/>
        </w:rPr>
        <w:t xml:space="preserve"> and enterprises locate</w:t>
      </w:r>
      <w:r w:rsidR="003627C4">
        <w:rPr>
          <w:rFonts w:ascii="Arial" w:eastAsia="仿宋" w:hAnsi="Arial" w:cs="Arial"/>
        </w:rPr>
        <w:t>d</w:t>
      </w:r>
      <w:r w:rsidRPr="00F24B79">
        <w:rPr>
          <w:rFonts w:ascii="Arial" w:eastAsia="仿宋" w:hAnsi="Arial" w:cs="Arial"/>
        </w:rPr>
        <w:t xml:space="preserve"> within areas of official members).</w:t>
      </w:r>
    </w:p>
    <w:p w14:paraId="32E763F1" w14:textId="1A477403" w:rsidR="003116C0" w:rsidRPr="00F852D6" w:rsidRDefault="00063DDE" w:rsidP="00B05E68">
      <w:pPr>
        <w:spacing w:beforeLines="50" w:before="211"/>
        <w:jc w:val="center"/>
        <w:outlineLvl w:val="2"/>
        <w:rPr>
          <w:rStyle w:val="15"/>
          <w:rFonts w:ascii="仿宋" w:eastAsia="仿宋" w:hAnsi="仿宋" w:cstheme="minorBidi"/>
          <w:b/>
          <w:sz w:val="24"/>
          <w:szCs w:val="24"/>
        </w:rPr>
      </w:pPr>
      <w:r w:rsidRPr="00F852D6">
        <w:rPr>
          <w:rFonts w:ascii="微软雅黑" w:eastAsia="微软雅黑" w:hAnsi="微软雅黑" w:cs="Times New Roman"/>
          <w:b/>
          <w:kern w:val="0"/>
        </w:rPr>
        <w:t xml:space="preserve">Chapter </w:t>
      </w:r>
      <w:r w:rsidRPr="00F852D6">
        <w:rPr>
          <w:rFonts w:ascii="微软雅黑" w:eastAsia="微软雅黑" w:hAnsi="微软雅黑" w:cs="Times New Roman" w:hint="eastAsia"/>
          <w:b/>
          <w:kern w:val="0"/>
        </w:rPr>
        <w:t>4</w:t>
      </w:r>
      <w:r w:rsidR="00B25C82">
        <w:rPr>
          <w:rFonts w:ascii="微软雅黑" w:eastAsia="微软雅黑" w:hAnsi="微软雅黑" w:cs="Times New Roman"/>
          <w:b/>
          <w:kern w:val="0"/>
        </w:rPr>
        <w:t xml:space="preserve"> A</w:t>
      </w:r>
      <w:r w:rsidR="00B25C82">
        <w:rPr>
          <w:rFonts w:ascii="微软雅黑" w:eastAsia="微软雅黑" w:hAnsi="微软雅黑" w:cs="Times New Roman" w:hint="eastAsia"/>
          <w:b/>
          <w:kern w:val="0"/>
        </w:rPr>
        <w:t>pplication</w:t>
      </w:r>
      <w:r w:rsidR="003116C0" w:rsidRPr="00F852D6">
        <w:rPr>
          <w:rFonts w:ascii="微软雅黑" w:eastAsia="微软雅黑" w:hAnsi="微软雅黑" w:cs="Times New Roman"/>
          <w:b/>
          <w:kern w:val="0"/>
        </w:rPr>
        <w:t xml:space="preserve"> </w:t>
      </w:r>
      <w:r w:rsidR="004F7E99" w:rsidRPr="00F852D6">
        <w:rPr>
          <w:rFonts w:ascii="微软雅黑" w:eastAsia="微软雅黑" w:hAnsi="微软雅黑" w:cs="Times New Roman" w:hint="eastAsia"/>
          <w:b/>
          <w:kern w:val="0"/>
        </w:rPr>
        <w:t>Procedures</w:t>
      </w:r>
    </w:p>
    <w:p w14:paraId="196CAA63" w14:textId="52BB5DCB" w:rsidR="00764546" w:rsidRDefault="00062ED6" w:rsidP="00B05E68">
      <w:pPr>
        <w:tabs>
          <w:tab w:val="center" w:pos="4150"/>
        </w:tabs>
        <w:spacing w:line="360" w:lineRule="auto"/>
        <w:ind w:left="848" w:hangingChars="303" w:hanging="848"/>
        <w:outlineLvl w:val="3"/>
        <w:rPr>
          <w:rStyle w:val="15"/>
          <w:color w:val="333333"/>
          <w:sz w:val="28"/>
          <w:szCs w:val="30"/>
        </w:rPr>
      </w:pPr>
      <w:r w:rsidRPr="007A3873">
        <w:rPr>
          <w:rStyle w:val="15"/>
          <w:color w:val="333333"/>
          <w:sz w:val="28"/>
          <w:szCs w:val="30"/>
        </w:rPr>
        <w:t>A</w:t>
      </w:r>
      <w:r>
        <w:rPr>
          <w:rStyle w:val="15"/>
          <w:rFonts w:hint="eastAsia"/>
          <w:color w:val="333333"/>
          <w:sz w:val="28"/>
          <w:szCs w:val="30"/>
        </w:rPr>
        <w:t>rticle</w:t>
      </w:r>
      <w:r w:rsidR="004F7E99">
        <w:rPr>
          <w:rStyle w:val="15"/>
          <w:rFonts w:hint="eastAsia"/>
          <w:color w:val="333333"/>
          <w:sz w:val="28"/>
          <w:szCs w:val="30"/>
        </w:rPr>
        <w:t xml:space="preserve"> </w:t>
      </w:r>
      <w:r>
        <w:rPr>
          <w:rStyle w:val="15"/>
          <w:rFonts w:hint="eastAsia"/>
          <w:color w:val="333333"/>
          <w:sz w:val="28"/>
          <w:szCs w:val="30"/>
        </w:rPr>
        <w:t>1</w:t>
      </w:r>
      <w:r w:rsidR="00B25C82">
        <w:rPr>
          <w:rStyle w:val="15"/>
          <w:rFonts w:hint="eastAsia"/>
          <w:color w:val="333333"/>
          <w:sz w:val="28"/>
          <w:szCs w:val="30"/>
        </w:rPr>
        <w:t>5</w:t>
      </w:r>
      <w:r>
        <w:rPr>
          <w:rStyle w:val="15"/>
          <w:rFonts w:hint="eastAsia"/>
          <w:color w:val="333333"/>
          <w:sz w:val="30"/>
          <w:szCs w:val="30"/>
        </w:rPr>
        <w:t xml:space="preserve"> </w:t>
      </w:r>
      <w:r w:rsidR="004F7E99">
        <w:rPr>
          <w:rStyle w:val="15"/>
          <w:rFonts w:hint="eastAsia"/>
          <w:color w:val="333333"/>
          <w:sz w:val="28"/>
          <w:szCs w:val="30"/>
        </w:rPr>
        <w:t>Procedure to</w:t>
      </w:r>
      <w:r w:rsidR="003116C0" w:rsidRPr="00062ED6">
        <w:rPr>
          <w:rStyle w:val="15"/>
          <w:color w:val="333333"/>
          <w:sz w:val="28"/>
          <w:szCs w:val="30"/>
        </w:rPr>
        <w:t xml:space="preserve"> </w:t>
      </w:r>
      <w:r w:rsidR="004F7E99">
        <w:rPr>
          <w:rStyle w:val="15"/>
          <w:rFonts w:hint="eastAsia"/>
          <w:color w:val="333333"/>
          <w:sz w:val="28"/>
          <w:szCs w:val="30"/>
        </w:rPr>
        <w:t>become</w:t>
      </w:r>
      <w:r w:rsidR="00FB450E">
        <w:rPr>
          <w:rStyle w:val="15"/>
          <w:rFonts w:hint="eastAsia"/>
          <w:color w:val="333333"/>
          <w:sz w:val="28"/>
          <w:szCs w:val="30"/>
        </w:rPr>
        <w:t xml:space="preserve"> a</w:t>
      </w:r>
      <w:r w:rsidR="004F7E99">
        <w:rPr>
          <w:rStyle w:val="15"/>
          <w:rFonts w:hint="eastAsia"/>
          <w:color w:val="333333"/>
          <w:sz w:val="28"/>
          <w:szCs w:val="30"/>
        </w:rPr>
        <w:t xml:space="preserve"> C</w:t>
      </w:r>
      <w:r w:rsidR="00764546" w:rsidRPr="00764546">
        <w:rPr>
          <w:rStyle w:val="15"/>
          <w:color w:val="333333"/>
          <w:sz w:val="28"/>
          <w:szCs w:val="30"/>
        </w:rPr>
        <w:t>ouncil</w:t>
      </w:r>
      <w:r w:rsidR="004F7E99" w:rsidRPr="004F7E99">
        <w:rPr>
          <w:rStyle w:val="15"/>
          <w:color w:val="333333"/>
          <w:sz w:val="28"/>
          <w:szCs w:val="30"/>
        </w:rPr>
        <w:t xml:space="preserve"> </w:t>
      </w:r>
      <w:r w:rsidR="00FB450E">
        <w:rPr>
          <w:rStyle w:val="15"/>
          <w:color w:val="333333"/>
          <w:sz w:val="28"/>
          <w:szCs w:val="30"/>
        </w:rPr>
        <w:t>Member</w:t>
      </w:r>
    </w:p>
    <w:p w14:paraId="27E32043" w14:textId="657D6266" w:rsidR="003116C0" w:rsidRPr="004F7E99" w:rsidRDefault="004F7E99" w:rsidP="004F7E99">
      <w:pPr>
        <w:pStyle w:val="a7"/>
        <w:numPr>
          <w:ilvl w:val="0"/>
          <w:numId w:val="2"/>
        </w:numPr>
        <w:spacing w:line="360" w:lineRule="auto"/>
        <w:rPr>
          <w:rFonts w:ascii="Arial" w:hAnsi="Arial" w:cs="Arial"/>
          <w:sz w:val="24"/>
        </w:rPr>
      </w:pPr>
      <w:r w:rsidRPr="004F7E99">
        <w:rPr>
          <w:rFonts w:ascii="Arial" w:hAnsi="Arial" w:cs="Arial" w:hint="eastAsia"/>
          <w:sz w:val="24"/>
        </w:rPr>
        <w:t>Agree</w:t>
      </w:r>
      <w:r w:rsidR="003116C0" w:rsidRPr="004F7E99">
        <w:rPr>
          <w:rFonts w:ascii="Arial" w:hAnsi="Arial" w:cs="Arial"/>
          <w:sz w:val="24"/>
        </w:rPr>
        <w:t xml:space="preserve"> and </w:t>
      </w:r>
      <w:r w:rsidRPr="004F7E99">
        <w:rPr>
          <w:rFonts w:ascii="Arial" w:hAnsi="Arial" w:cs="Arial" w:hint="eastAsia"/>
          <w:sz w:val="24"/>
        </w:rPr>
        <w:t>abide the</w:t>
      </w:r>
      <w:r w:rsidR="006A0409" w:rsidRPr="004F7E99">
        <w:rPr>
          <w:rFonts w:ascii="Arial" w:hAnsi="Arial" w:cs="Arial"/>
          <w:sz w:val="24"/>
        </w:rPr>
        <w:t xml:space="preserve"> regulations of ISSCC</w:t>
      </w:r>
    </w:p>
    <w:p w14:paraId="52A3E387" w14:textId="32EDC8B9" w:rsidR="00565297" w:rsidRPr="00716D64" w:rsidRDefault="0079144A" w:rsidP="00716D64">
      <w:pPr>
        <w:pStyle w:val="a7"/>
        <w:numPr>
          <w:ilvl w:val="0"/>
          <w:numId w:val="2"/>
        </w:numPr>
        <w:spacing w:line="360" w:lineRule="auto"/>
        <w:rPr>
          <w:rFonts w:ascii="Arial" w:hAnsi="Arial" w:cs="Arial"/>
          <w:sz w:val="24"/>
        </w:rPr>
      </w:pPr>
      <w:r w:rsidRPr="004F7E99">
        <w:rPr>
          <w:rFonts w:ascii="Arial" w:hAnsi="Arial" w:cs="Arial"/>
          <w:sz w:val="24"/>
        </w:rPr>
        <w:t>M</w:t>
      </w:r>
      <w:r w:rsidR="00565297" w:rsidRPr="004F7E99">
        <w:rPr>
          <w:rFonts w:ascii="Arial" w:hAnsi="Arial" w:cs="Arial"/>
          <w:sz w:val="24"/>
        </w:rPr>
        <w:t>eet the requirement of fundamental definition &amp; characteristics of city/community according to the sustainable development standards</w:t>
      </w:r>
      <w:r w:rsidR="004F7E99">
        <w:rPr>
          <w:rFonts w:asciiTheme="minorEastAsia" w:eastAsiaTheme="minorEastAsia" w:hAnsiTheme="minorEastAsia" w:cs="Arial" w:hint="eastAsia"/>
          <w:sz w:val="24"/>
        </w:rPr>
        <w:t xml:space="preserve">; </w:t>
      </w:r>
      <w:r w:rsidR="004F7E99" w:rsidRPr="004F7E99">
        <w:rPr>
          <w:rFonts w:ascii="Arial" w:hAnsi="Arial" w:cs="Arial" w:hint="eastAsia"/>
          <w:sz w:val="24"/>
        </w:rPr>
        <w:t>or N</w:t>
      </w:r>
      <w:r w:rsidR="004F7E99">
        <w:rPr>
          <w:rFonts w:ascii="Arial" w:eastAsiaTheme="minorEastAsia" w:hAnsi="Arial" w:cs="Arial" w:hint="eastAsia"/>
          <w:sz w:val="24"/>
        </w:rPr>
        <w:t xml:space="preserve">ational </w:t>
      </w:r>
      <w:r w:rsidR="004F7E99" w:rsidRPr="004F7E99">
        <w:rPr>
          <w:rFonts w:ascii="Arial" w:hAnsi="Arial" w:cs="Arial"/>
          <w:sz w:val="24"/>
        </w:rPr>
        <w:t>S</w:t>
      </w:r>
      <w:r w:rsidR="004F7E99">
        <w:rPr>
          <w:rFonts w:ascii="Arial" w:eastAsiaTheme="minorEastAsia" w:hAnsi="Arial" w:cs="Arial"/>
          <w:sz w:val="24"/>
        </w:rPr>
        <w:t>tandardization</w:t>
      </w:r>
      <w:r w:rsidR="004F7E99">
        <w:rPr>
          <w:rFonts w:ascii="Arial" w:eastAsiaTheme="minorEastAsia" w:hAnsi="Arial" w:cs="Arial" w:hint="eastAsia"/>
          <w:sz w:val="24"/>
        </w:rPr>
        <w:t xml:space="preserve"> </w:t>
      </w:r>
      <w:r w:rsidR="004F7E99" w:rsidRPr="004F7E99">
        <w:rPr>
          <w:rFonts w:ascii="Arial" w:hAnsi="Arial" w:cs="Arial" w:hint="eastAsia"/>
          <w:sz w:val="24"/>
        </w:rPr>
        <w:t>B</w:t>
      </w:r>
      <w:r w:rsidR="004F7E99">
        <w:rPr>
          <w:rFonts w:ascii="Arial" w:eastAsiaTheme="minorEastAsia" w:hAnsi="Arial" w:cs="Arial" w:hint="eastAsia"/>
          <w:sz w:val="24"/>
        </w:rPr>
        <w:t>odie</w:t>
      </w:r>
      <w:r w:rsidR="004F7E99" w:rsidRPr="004F7E99">
        <w:rPr>
          <w:rFonts w:ascii="Arial" w:hAnsi="Arial" w:cs="Arial" w:hint="eastAsia"/>
          <w:sz w:val="24"/>
        </w:rPr>
        <w:t>s</w:t>
      </w:r>
      <w:r w:rsidR="004F7E99">
        <w:rPr>
          <w:rFonts w:ascii="Arial" w:eastAsiaTheme="minorEastAsia" w:hAnsi="Arial" w:cs="Arial" w:hint="eastAsia"/>
          <w:sz w:val="24"/>
        </w:rPr>
        <w:t xml:space="preserve"> for member city countries</w:t>
      </w:r>
      <w:r w:rsidR="004F7E99" w:rsidRPr="004F7E99">
        <w:rPr>
          <w:rFonts w:ascii="Arial" w:hAnsi="Arial" w:cs="Arial" w:hint="eastAsia"/>
          <w:sz w:val="24"/>
        </w:rPr>
        <w:t>.</w:t>
      </w:r>
    </w:p>
    <w:p w14:paraId="6917E491" w14:textId="50735670" w:rsidR="00716D64" w:rsidRPr="004F7E99" w:rsidRDefault="00716D64" w:rsidP="004F7E99">
      <w:pPr>
        <w:pStyle w:val="a7"/>
        <w:numPr>
          <w:ilvl w:val="0"/>
          <w:numId w:val="2"/>
        </w:numPr>
        <w:spacing w:line="360" w:lineRule="auto"/>
        <w:rPr>
          <w:rFonts w:ascii="Arial" w:hAnsi="Arial" w:cs="Arial"/>
          <w:sz w:val="24"/>
        </w:rPr>
      </w:pPr>
      <w:r>
        <w:rPr>
          <w:rFonts w:ascii="Arial" w:eastAsiaTheme="minorEastAsia" w:hAnsi="Arial" w:cs="Arial" w:hint="eastAsia"/>
          <w:sz w:val="24"/>
        </w:rPr>
        <w:t xml:space="preserve">Willing to participate the Council activities, in line </w:t>
      </w:r>
      <w:r w:rsidRPr="004F7E99">
        <w:rPr>
          <w:rFonts w:ascii="Arial" w:hAnsi="Arial" w:cs="Arial" w:hint="eastAsia"/>
          <w:sz w:val="24"/>
        </w:rPr>
        <w:t xml:space="preserve">with </w:t>
      </w:r>
      <w:r w:rsidRPr="004F7E99">
        <w:rPr>
          <w:rFonts w:ascii="Arial" w:hAnsi="Arial" w:cs="Arial"/>
          <w:sz w:val="24"/>
        </w:rPr>
        <w:t>guidance of Technical Decision-</w:t>
      </w:r>
      <w:proofErr w:type="gramStart"/>
      <w:r w:rsidRPr="004F7E99">
        <w:rPr>
          <w:rFonts w:ascii="Arial" w:hAnsi="Arial" w:cs="Arial"/>
          <w:sz w:val="24"/>
        </w:rPr>
        <w:t>Making(</w:t>
      </w:r>
      <w:proofErr w:type="gramEnd"/>
      <w:r w:rsidRPr="004F7E99">
        <w:rPr>
          <w:rFonts w:ascii="Arial" w:hAnsi="Arial" w:cs="Arial"/>
          <w:sz w:val="24"/>
        </w:rPr>
        <w:t>TDM) Committee</w:t>
      </w:r>
      <w:r>
        <w:rPr>
          <w:rFonts w:ascii="Arial" w:eastAsiaTheme="minorEastAsia" w:hAnsi="Arial" w:cs="Arial" w:hint="eastAsia"/>
          <w:sz w:val="24"/>
        </w:rPr>
        <w:t>.</w:t>
      </w:r>
    </w:p>
    <w:p w14:paraId="0E8DA46E" w14:textId="75919FCC" w:rsidR="00565297" w:rsidRPr="008D3625" w:rsidRDefault="00DE1F00" w:rsidP="004F7E99">
      <w:pPr>
        <w:pStyle w:val="a7"/>
        <w:numPr>
          <w:ilvl w:val="0"/>
          <w:numId w:val="2"/>
        </w:numPr>
        <w:spacing w:line="360" w:lineRule="auto"/>
        <w:rPr>
          <w:rFonts w:ascii="Arial" w:hAnsi="Arial" w:cs="Arial"/>
          <w:sz w:val="24"/>
        </w:rPr>
      </w:pPr>
      <w:r>
        <w:rPr>
          <w:rFonts w:ascii="Arial" w:eastAsiaTheme="minorEastAsia" w:hAnsi="Arial" w:cs="Arial" w:hint="eastAsia"/>
          <w:sz w:val="24"/>
        </w:rPr>
        <w:t>Willingness e</w:t>
      </w:r>
      <w:r w:rsidR="00FB450E">
        <w:rPr>
          <w:rFonts w:ascii="Arial" w:eastAsiaTheme="minorEastAsia" w:hAnsi="Arial" w:cs="Arial" w:hint="eastAsia"/>
          <w:sz w:val="24"/>
        </w:rPr>
        <w:t xml:space="preserve">xpressed to the ISSCC Chairperson, </w:t>
      </w:r>
      <w:r>
        <w:rPr>
          <w:rFonts w:ascii="Arial" w:eastAsiaTheme="minorEastAsia" w:hAnsi="Arial" w:cs="Arial" w:hint="eastAsia"/>
          <w:sz w:val="24"/>
        </w:rPr>
        <w:t xml:space="preserve">and </w:t>
      </w:r>
      <w:r w:rsidR="00FB450E">
        <w:rPr>
          <w:rFonts w:ascii="Arial" w:eastAsiaTheme="minorEastAsia" w:hAnsi="Arial" w:cs="Arial" w:hint="eastAsia"/>
          <w:sz w:val="24"/>
        </w:rPr>
        <w:t>b</w:t>
      </w:r>
      <w:r w:rsidR="002E454B" w:rsidRPr="004F7E99">
        <w:rPr>
          <w:rFonts w:ascii="Arial" w:hAnsi="Arial" w:cs="Arial" w:hint="eastAsia"/>
          <w:sz w:val="24"/>
        </w:rPr>
        <w:t>e nominated</w:t>
      </w:r>
      <w:r w:rsidR="002E454B" w:rsidRPr="004F7E99">
        <w:rPr>
          <w:rFonts w:ascii="Arial" w:hAnsi="Arial" w:cs="Arial"/>
          <w:sz w:val="24"/>
        </w:rPr>
        <w:t xml:space="preserve"> jointly by the Chair</w:t>
      </w:r>
      <w:r w:rsidR="00FB450E">
        <w:rPr>
          <w:rFonts w:ascii="Arial" w:eastAsiaTheme="minorEastAsia" w:hAnsi="Arial" w:cs="Arial" w:hint="eastAsia"/>
          <w:sz w:val="24"/>
        </w:rPr>
        <w:t>person</w:t>
      </w:r>
      <w:r w:rsidR="002E454B" w:rsidRPr="004F7E99">
        <w:rPr>
          <w:rFonts w:ascii="Arial" w:hAnsi="Arial" w:cs="Arial"/>
          <w:sz w:val="24"/>
        </w:rPr>
        <w:t xml:space="preserve"> and Secretariat</w:t>
      </w:r>
      <w:r>
        <w:rPr>
          <w:rFonts w:ascii="Arial" w:hAnsi="Arial" w:cs="Arial" w:hint="eastAsia"/>
          <w:sz w:val="24"/>
        </w:rPr>
        <w:t xml:space="preserve"> of ISSCC,</w:t>
      </w:r>
      <w:r w:rsidR="00FB450E">
        <w:rPr>
          <w:rFonts w:ascii="Arial" w:eastAsiaTheme="minorEastAsia" w:hAnsi="Arial" w:cs="Arial" w:hint="eastAsia"/>
          <w:sz w:val="24"/>
        </w:rPr>
        <w:t xml:space="preserve"> then</w:t>
      </w:r>
      <w:r w:rsidR="002E454B" w:rsidRPr="004F7E99">
        <w:rPr>
          <w:rFonts w:ascii="Arial" w:hAnsi="Arial" w:cs="Arial" w:hint="eastAsia"/>
          <w:sz w:val="24"/>
        </w:rPr>
        <w:t xml:space="preserve"> confirmed through</w:t>
      </w:r>
      <w:r w:rsidR="00716D64">
        <w:rPr>
          <w:rFonts w:ascii="Arial" w:eastAsiaTheme="minorEastAsia" w:hAnsi="Arial" w:cs="Arial" w:hint="eastAsia"/>
          <w:sz w:val="24"/>
        </w:rPr>
        <w:t xml:space="preserve"> the</w:t>
      </w:r>
      <w:r w:rsidR="002E454B" w:rsidRPr="004F7E99">
        <w:rPr>
          <w:rFonts w:ascii="Arial" w:hAnsi="Arial" w:cs="Arial" w:hint="eastAsia"/>
          <w:sz w:val="24"/>
        </w:rPr>
        <w:t xml:space="preserve"> </w:t>
      </w:r>
      <w:r w:rsidR="002E454B" w:rsidRPr="004F7E99">
        <w:rPr>
          <w:rFonts w:ascii="Arial" w:hAnsi="Arial" w:cs="Arial"/>
          <w:sz w:val="24"/>
        </w:rPr>
        <w:t xml:space="preserve">ISSCC </w:t>
      </w:r>
      <w:r w:rsidR="00716D64">
        <w:rPr>
          <w:rFonts w:ascii="Arial" w:eastAsiaTheme="minorEastAsia" w:hAnsi="Arial" w:cs="Arial" w:hint="eastAsia"/>
          <w:sz w:val="24"/>
        </w:rPr>
        <w:t>Congress</w:t>
      </w:r>
      <w:r w:rsidR="008D3625">
        <w:rPr>
          <w:rFonts w:ascii="Arial" w:eastAsiaTheme="minorEastAsia" w:hAnsi="Arial" w:cs="Arial" w:hint="eastAsia"/>
          <w:sz w:val="24"/>
        </w:rPr>
        <w:t>.</w:t>
      </w:r>
    </w:p>
    <w:p w14:paraId="03649785" w14:textId="42B4A06E" w:rsidR="008D3625" w:rsidRPr="004F7E99" w:rsidRDefault="008D3625" w:rsidP="004F7E99">
      <w:pPr>
        <w:pStyle w:val="a7"/>
        <w:numPr>
          <w:ilvl w:val="0"/>
          <w:numId w:val="2"/>
        </w:numPr>
        <w:spacing w:line="360" w:lineRule="auto"/>
        <w:rPr>
          <w:rFonts w:ascii="Arial" w:hAnsi="Arial" w:cs="Arial"/>
          <w:sz w:val="24"/>
        </w:rPr>
      </w:pPr>
      <w:r>
        <w:rPr>
          <w:rFonts w:ascii="Arial" w:eastAsiaTheme="minorEastAsia" w:hAnsi="Arial" w:cs="Arial" w:hint="eastAsia"/>
          <w:sz w:val="24"/>
        </w:rPr>
        <w:t xml:space="preserve">The term for </w:t>
      </w:r>
      <w:r>
        <w:rPr>
          <w:rFonts w:ascii="Arial" w:eastAsiaTheme="minorEastAsia" w:hAnsi="Arial" w:cs="Arial"/>
          <w:sz w:val="24"/>
        </w:rPr>
        <w:t>council</w:t>
      </w:r>
      <w:r>
        <w:rPr>
          <w:rFonts w:ascii="Arial" w:eastAsiaTheme="minorEastAsia" w:hAnsi="Arial" w:cs="Arial" w:hint="eastAsia"/>
          <w:sz w:val="24"/>
        </w:rPr>
        <w:t xml:space="preserve"> members will be 2 years.</w:t>
      </w:r>
    </w:p>
    <w:p w14:paraId="69AB9C98" w14:textId="133D1264" w:rsidR="004225F4" w:rsidRDefault="004225F4" w:rsidP="00B05E68">
      <w:pPr>
        <w:tabs>
          <w:tab w:val="center" w:pos="4150"/>
        </w:tabs>
        <w:spacing w:line="360" w:lineRule="auto"/>
        <w:ind w:left="848" w:hangingChars="303" w:hanging="848"/>
        <w:outlineLvl w:val="3"/>
        <w:rPr>
          <w:rStyle w:val="15"/>
          <w:color w:val="333333"/>
          <w:sz w:val="28"/>
          <w:szCs w:val="30"/>
        </w:rPr>
      </w:pPr>
      <w:r w:rsidRPr="007A3873">
        <w:rPr>
          <w:rStyle w:val="15"/>
          <w:color w:val="333333"/>
          <w:sz w:val="28"/>
          <w:szCs w:val="30"/>
        </w:rPr>
        <w:t>A</w:t>
      </w:r>
      <w:r>
        <w:rPr>
          <w:rStyle w:val="15"/>
          <w:rFonts w:hint="eastAsia"/>
          <w:color w:val="333333"/>
          <w:sz w:val="28"/>
          <w:szCs w:val="30"/>
        </w:rPr>
        <w:t>rticle</w:t>
      </w:r>
      <w:r w:rsidR="004F7E99">
        <w:rPr>
          <w:rStyle w:val="15"/>
          <w:rFonts w:hint="eastAsia"/>
          <w:color w:val="333333"/>
          <w:sz w:val="28"/>
          <w:szCs w:val="30"/>
        </w:rPr>
        <w:t xml:space="preserve"> </w:t>
      </w:r>
      <w:r>
        <w:rPr>
          <w:rStyle w:val="15"/>
          <w:rFonts w:hint="eastAsia"/>
          <w:color w:val="333333"/>
          <w:sz w:val="28"/>
          <w:szCs w:val="30"/>
        </w:rPr>
        <w:t>1</w:t>
      </w:r>
      <w:r w:rsidR="00B25C82">
        <w:rPr>
          <w:rStyle w:val="15"/>
          <w:rFonts w:hint="eastAsia"/>
          <w:color w:val="333333"/>
          <w:sz w:val="28"/>
          <w:szCs w:val="30"/>
        </w:rPr>
        <w:t>6</w:t>
      </w:r>
      <w:r>
        <w:rPr>
          <w:rStyle w:val="15"/>
          <w:rFonts w:hint="eastAsia"/>
          <w:color w:val="333333"/>
          <w:sz w:val="30"/>
          <w:szCs w:val="30"/>
        </w:rPr>
        <w:t xml:space="preserve"> </w:t>
      </w:r>
      <w:r w:rsidRPr="00062ED6">
        <w:rPr>
          <w:rStyle w:val="15"/>
          <w:color w:val="333333"/>
          <w:sz w:val="28"/>
          <w:szCs w:val="30"/>
        </w:rPr>
        <w:t xml:space="preserve">Access </w:t>
      </w:r>
      <w:r w:rsidR="00FB450E">
        <w:rPr>
          <w:rStyle w:val="15"/>
          <w:rFonts w:hint="eastAsia"/>
          <w:color w:val="333333"/>
          <w:sz w:val="28"/>
          <w:szCs w:val="30"/>
        </w:rPr>
        <w:t>requirement</w:t>
      </w:r>
      <w:r w:rsidRPr="00062ED6">
        <w:rPr>
          <w:rStyle w:val="15"/>
          <w:color w:val="333333"/>
          <w:sz w:val="28"/>
          <w:szCs w:val="30"/>
        </w:rPr>
        <w:t xml:space="preserve">s </w:t>
      </w:r>
      <w:r>
        <w:rPr>
          <w:rStyle w:val="15"/>
          <w:rFonts w:hint="eastAsia"/>
          <w:color w:val="333333"/>
          <w:sz w:val="28"/>
          <w:szCs w:val="30"/>
        </w:rPr>
        <w:t>for</w:t>
      </w:r>
      <w:r w:rsidRPr="00062ED6">
        <w:rPr>
          <w:rStyle w:val="15"/>
          <w:color w:val="333333"/>
          <w:sz w:val="28"/>
          <w:szCs w:val="30"/>
        </w:rPr>
        <w:t xml:space="preserve"> </w:t>
      </w:r>
      <w:r w:rsidR="00F050BC">
        <w:rPr>
          <w:rStyle w:val="15"/>
          <w:color w:val="333333"/>
          <w:sz w:val="28"/>
          <w:szCs w:val="30"/>
        </w:rPr>
        <w:t>TDM</w:t>
      </w:r>
      <w:r w:rsidRPr="004225F4">
        <w:rPr>
          <w:rStyle w:val="15"/>
          <w:color w:val="333333"/>
          <w:sz w:val="28"/>
          <w:szCs w:val="30"/>
        </w:rPr>
        <w:t xml:space="preserve"> Committee</w:t>
      </w:r>
    </w:p>
    <w:p w14:paraId="5B3301B4" w14:textId="05056BF6" w:rsidR="004225F4" w:rsidRPr="004F7E99" w:rsidRDefault="004F7E99" w:rsidP="004F7E99">
      <w:pPr>
        <w:pStyle w:val="a7"/>
        <w:numPr>
          <w:ilvl w:val="0"/>
          <w:numId w:val="2"/>
        </w:numPr>
        <w:spacing w:line="360" w:lineRule="auto"/>
        <w:rPr>
          <w:rFonts w:ascii="Arial" w:hAnsi="Arial" w:cs="Arial"/>
          <w:sz w:val="24"/>
        </w:rPr>
      </w:pPr>
      <w:r w:rsidRPr="004F7E99">
        <w:rPr>
          <w:rFonts w:ascii="Arial" w:hAnsi="Arial" w:cs="Arial" w:hint="eastAsia"/>
          <w:sz w:val="24"/>
        </w:rPr>
        <w:t>Agree</w:t>
      </w:r>
      <w:r w:rsidR="004225F4" w:rsidRPr="004F7E99">
        <w:rPr>
          <w:rFonts w:ascii="Arial" w:hAnsi="Arial" w:cs="Arial"/>
          <w:sz w:val="24"/>
        </w:rPr>
        <w:t xml:space="preserve"> </w:t>
      </w:r>
      <w:r w:rsidR="00716D64" w:rsidRPr="004F7E99">
        <w:rPr>
          <w:rFonts w:ascii="Arial" w:hAnsi="Arial" w:cs="Arial"/>
          <w:sz w:val="24"/>
        </w:rPr>
        <w:t xml:space="preserve">and </w:t>
      </w:r>
      <w:r w:rsidR="00716D64" w:rsidRPr="004F7E99">
        <w:rPr>
          <w:rFonts w:ascii="Arial" w:hAnsi="Arial" w:cs="Arial" w:hint="eastAsia"/>
          <w:sz w:val="24"/>
        </w:rPr>
        <w:t>abide</w:t>
      </w:r>
      <w:r w:rsidR="004225F4" w:rsidRPr="004F7E99">
        <w:rPr>
          <w:rFonts w:ascii="Arial" w:hAnsi="Arial" w:cs="Arial"/>
          <w:sz w:val="24"/>
        </w:rPr>
        <w:t xml:space="preserve"> the regulations of ISSCC</w:t>
      </w:r>
      <w:r>
        <w:rPr>
          <w:rFonts w:ascii="Arial" w:eastAsiaTheme="minorEastAsia" w:hAnsi="Arial" w:cs="Arial" w:hint="eastAsia"/>
          <w:sz w:val="24"/>
        </w:rPr>
        <w:t>.</w:t>
      </w:r>
    </w:p>
    <w:p w14:paraId="55DA983D" w14:textId="1CAA65F6" w:rsidR="00565297" w:rsidRPr="004F7E99" w:rsidRDefault="004F7E99" w:rsidP="00565297">
      <w:pPr>
        <w:pStyle w:val="a7"/>
        <w:numPr>
          <w:ilvl w:val="0"/>
          <w:numId w:val="2"/>
        </w:numPr>
        <w:spacing w:line="360" w:lineRule="auto"/>
        <w:rPr>
          <w:rFonts w:ascii="Arial" w:hAnsi="Arial" w:cs="Arial"/>
          <w:sz w:val="24"/>
        </w:rPr>
      </w:pPr>
      <w:r w:rsidRPr="004F7E99">
        <w:rPr>
          <w:rFonts w:ascii="Arial" w:hAnsi="Arial" w:cs="Arial" w:hint="eastAsia"/>
          <w:sz w:val="24"/>
        </w:rPr>
        <w:t xml:space="preserve">Willing to </w:t>
      </w:r>
      <w:proofErr w:type="gramStart"/>
      <w:r w:rsidRPr="004F7E99">
        <w:rPr>
          <w:rFonts w:ascii="Arial" w:hAnsi="Arial" w:cs="Arial" w:hint="eastAsia"/>
          <w:sz w:val="24"/>
        </w:rPr>
        <w:t>participate</w:t>
      </w:r>
      <w:proofErr w:type="gramEnd"/>
      <w:r w:rsidRPr="004F7E99">
        <w:rPr>
          <w:rFonts w:ascii="Arial" w:hAnsi="Arial" w:cs="Arial" w:hint="eastAsia"/>
          <w:sz w:val="24"/>
        </w:rPr>
        <w:t xml:space="preserve"> the </w:t>
      </w:r>
      <w:r>
        <w:rPr>
          <w:rFonts w:ascii="Arial" w:eastAsiaTheme="minorEastAsia" w:hAnsi="Arial" w:cs="Arial" w:hint="eastAsia"/>
          <w:sz w:val="24"/>
        </w:rPr>
        <w:t>decision-making</w:t>
      </w:r>
      <w:r w:rsidR="004225F4" w:rsidRPr="004F7E99">
        <w:rPr>
          <w:rFonts w:ascii="Arial" w:hAnsi="Arial" w:cs="Arial" w:hint="eastAsia"/>
          <w:sz w:val="24"/>
        </w:rPr>
        <w:t xml:space="preserve"> of</w:t>
      </w:r>
      <w:r w:rsidR="004225F4" w:rsidRPr="004F7E99">
        <w:rPr>
          <w:rFonts w:ascii="Arial" w:hAnsi="Arial" w:cs="Arial"/>
          <w:sz w:val="24"/>
        </w:rPr>
        <w:t xml:space="preserve"> major issues</w:t>
      </w:r>
      <w:r w:rsidRPr="004F7E99">
        <w:rPr>
          <w:rFonts w:ascii="Arial" w:hAnsi="Arial" w:cs="Arial" w:hint="eastAsia"/>
          <w:sz w:val="24"/>
        </w:rPr>
        <w:t xml:space="preserve"> of ISSCC.</w:t>
      </w:r>
    </w:p>
    <w:p w14:paraId="143500F1" w14:textId="1EB2AD54" w:rsidR="00AB5862" w:rsidRDefault="00AB5862" w:rsidP="00565297">
      <w:pPr>
        <w:pStyle w:val="a7"/>
        <w:numPr>
          <w:ilvl w:val="0"/>
          <w:numId w:val="2"/>
        </w:numPr>
        <w:spacing w:line="360" w:lineRule="auto"/>
        <w:rPr>
          <w:rFonts w:ascii="Arial" w:eastAsia="仿宋" w:hAnsi="Arial" w:cs="Arial"/>
          <w:kern w:val="2"/>
          <w:sz w:val="24"/>
          <w:szCs w:val="24"/>
        </w:rPr>
      </w:pPr>
      <w:r>
        <w:rPr>
          <w:rFonts w:ascii="Arial" w:hAnsi="Arial" w:cs="Arial"/>
          <w:sz w:val="24"/>
        </w:rPr>
        <w:t>C</w:t>
      </w:r>
      <w:r w:rsidRPr="008A422A">
        <w:rPr>
          <w:rFonts w:ascii="Arial" w:hAnsi="Arial" w:cs="Arial"/>
          <w:sz w:val="24"/>
        </w:rPr>
        <w:t xml:space="preserve">onsists of </w:t>
      </w:r>
      <w:r w:rsidR="005A4A48">
        <w:rPr>
          <w:rFonts w:ascii="Arial" w:hAnsi="Arial" w:cs="Arial"/>
          <w:sz w:val="24"/>
        </w:rPr>
        <w:t>6</w:t>
      </w:r>
      <w:r w:rsidR="005A4A48" w:rsidRPr="008A422A">
        <w:rPr>
          <w:rFonts w:ascii="Arial" w:hAnsi="Arial" w:cs="Arial"/>
          <w:sz w:val="24"/>
        </w:rPr>
        <w:t xml:space="preserve"> </w:t>
      </w:r>
      <w:r w:rsidRPr="008A422A">
        <w:rPr>
          <w:rFonts w:ascii="Arial" w:hAnsi="Arial" w:cs="Arial"/>
          <w:sz w:val="24"/>
        </w:rPr>
        <w:t xml:space="preserve">members, representing ISO/TC 268, SAC, AFNOR, </w:t>
      </w:r>
      <w:r w:rsidR="005A4A48">
        <w:rPr>
          <w:rFonts w:ascii="Arial" w:hAnsi="Arial" w:cs="Arial"/>
          <w:sz w:val="24"/>
        </w:rPr>
        <w:t xml:space="preserve">one additional NSB, </w:t>
      </w:r>
      <w:r w:rsidRPr="008A422A">
        <w:rPr>
          <w:rFonts w:ascii="Arial" w:hAnsi="Arial" w:cs="Arial" w:hint="eastAsia"/>
          <w:sz w:val="24"/>
        </w:rPr>
        <w:t xml:space="preserve">the </w:t>
      </w:r>
      <w:r w:rsidR="00FB450E">
        <w:rPr>
          <w:rFonts w:ascii="Arial" w:eastAsiaTheme="minorEastAsia" w:hAnsi="Arial" w:cs="Arial" w:hint="eastAsia"/>
          <w:sz w:val="24"/>
        </w:rPr>
        <w:t>permanent chair</w:t>
      </w:r>
      <w:r w:rsidRPr="008A422A">
        <w:rPr>
          <w:rFonts w:ascii="Arial" w:hAnsi="Arial" w:cs="Arial"/>
          <w:sz w:val="24"/>
        </w:rPr>
        <w:t xml:space="preserve"> city, </w:t>
      </w:r>
      <w:r w:rsidRPr="008A422A">
        <w:rPr>
          <w:rFonts w:ascii="Arial" w:hAnsi="Arial" w:cs="Arial" w:hint="eastAsia"/>
          <w:sz w:val="24"/>
        </w:rPr>
        <w:t xml:space="preserve">and </w:t>
      </w:r>
      <w:r w:rsidR="00716D64">
        <w:rPr>
          <w:rFonts w:ascii="Arial" w:eastAsiaTheme="minorEastAsia" w:hAnsi="Arial" w:cs="Arial" w:hint="eastAsia"/>
          <w:sz w:val="24"/>
        </w:rPr>
        <w:t>one</w:t>
      </w:r>
      <w:r w:rsidRPr="008A422A">
        <w:rPr>
          <w:rFonts w:ascii="Arial" w:hAnsi="Arial" w:cs="Arial" w:hint="eastAsia"/>
          <w:sz w:val="24"/>
        </w:rPr>
        <w:t xml:space="preserve"> </w:t>
      </w:r>
      <w:r w:rsidR="00FB450E" w:rsidRPr="008A422A">
        <w:rPr>
          <w:rFonts w:ascii="Arial" w:hAnsi="Arial" w:cs="Arial" w:hint="eastAsia"/>
          <w:sz w:val="24"/>
        </w:rPr>
        <w:t xml:space="preserve">council </w:t>
      </w:r>
      <w:r w:rsidRPr="008A422A">
        <w:rPr>
          <w:rFonts w:ascii="Arial" w:hAnsi="Arial" w:cs="Arial" w:hint="eastAsia"/>
          <w:sz w:val="24"/>
        </w:rPr>
        <w:t>representative</w:t>
      </w:r>
      <w:r w:rsidRPr="008A422A">
        <w:rPr>
          <w:rFonts w:ascii="Arial" w:hAnsi="Arial" w:cs="Arial"/>
          <w:sz w:val="24"/>
        </w:rPr>
        <w:t>.</w:t>
      </w:r>
    </w:p>
    <w:p w14:paraId="02D4E388" w14:textId="28F7354F" w:rsidR="00565297" w:rsidRPr="00B25C82" w:rsidRDefault="00F05A1B" w:rsidP="00565297">
      <w:pPr>
        <w:pStyle w:val="a7"/>
        <w:numPr>
          <w:ilvl w:val="0"/>
          <w:numId w:val="2"/>
        </w:numPr>
        <w:spacing w:line="360" w:lineRule="auto"/>
        <w:rPr>
          <w:rFonts w:ascii="Arial" w:eastAsia="仿宋" w:hAnsi="Arial" w:cs="Arial"/>
          <w:color w:val="000000" w:themeColor="text1"/>
          <w:kern w:val="2"/>
          <w:sz w:val="24"/>
          <w:szCs w:val="24"/>
        </w:rPr>
      </w:pPr>
      <w:r w:rsidRPr="00F05A1B">
        <w:rPr>
          <w:rFonts w:ascii="Arial" w:eastAsia="仿宋" w:hAnsi="Arial" w:cs="Arial"/>
          <w:color w:val="000000" w:themeColor="text1"/>
          <w:kern w:val="2"/>
          <w:sz w:val="24"/>
          <w:szCs w:val="24"/>
        </w:rPr>
        <w:lastRenderedPageBreak/>
        <w:t>B</w:t>
      </w:r>
      <w:r w:rsidRPr="00F05A1B">
        <w:rPr>
          <w:rFonts w:ascii="Arial" w:eastAsia="仿宋" w:hAnsi="Arial" w:cs="Arial" w:hint="eastAsia"/>
          <w:color w:val="000000" w:themeColor="text1"/>
          <w:kern w:val="2"/>
          <w:sz w:val="24"/>
          <w:szCs w:val="24"/>
        </w:rPr>
        <w:t xml:space="preserve">e </w:t>
      </w:r>
      <w:r w:rsidRPr="00F05A1B">
        <w:rPr>
          <w:rFonts w:ascii="Arial" w:hAnsi="Arial" w:cs="Arial"/>
          <w:color w:val="000000" w:themeColor="text1"/>
          <w:sz w:val="24"/>
        </w:rPr>
        <w:t xml:space="preserve">determined </w:t>
      </w:r>
      <w:r w:rsidR="00B05E68">
        <w:rPr>
          <w:rFonts w:ascii="Arial" w:eastAsiaTheme="minorEastAsia" w:hAnsi="Arial" w:cs="Arial" w:hint="eastAsia"/>
          <w:color w:val="000000" w:themeColor="text1"/>
          <w:sz w:val="24"/>
        </w:rPr>
        <w:t xml:space="preserve">by each party, </w:t>
      </w:r>
      <w:r w:rsidRPr="00F05A1B">
        <w:rPr>
          <w:rFonts w:ascii="Arial" w:hAnsi="Arial" w:cs="Arial"/>
          <w:color w:val="000000" w:themeColor="text1"/>
          <w:sz w:val="24"/>
        </w:rPr>
        <w:t xml:space="preserve">with a term of </w:t>
      </w:r>
      <w:r w:rsidR="004C4E51">
        <w:rPr>
          <w:rFonts w:ascii="Arial" w:eastAsiaTheme="minorEastAsia" w:hAnsi="Arial" w:cs="Arial" w:hint="eastAsia"/>
          <w:color w:val="000000" w:themeColor="text1"/>
          <w:sz w:val="24"/>
        </w:rPr>
        <w:t>five</w:t>
      </w:r>
      <w:r w:rsidRPr="00F05A1B">
        <w:rPr>
          <w:rFonts w:ascii="Arial" w:hAnsi="Arial" w:cs="Arial"/>
          <w:color w:val="000000" w:themeColor="text1"/>
          <w:sz w:val="24"/>
        </w:rPr>
        <w:t xml:space="preserve"> years</w:t>
      </w:r>
      <w:r w:rsidR="00B25C82">
        <w:rPr>
          <w:rFonts w:ascii="Arial" w:eastAsiaTheme="minorEastAsia" w:hAnsi="Arial" w:cs="Arial" w:hint="eastAsia"/>
          <w:color w:val="000000" w:themeColor="text1"/>
          <w:sz w:val="24"/>
        </w:rPr>
        <w:t>.</w:t>
      </w:r>
    </w:p>
    <w:p w14:paraId="2EC4ED45" w14:textId="242D28D9" w:rsidR="00B25C82" w:rsidRPr="00F05A1B" w:rsidRDefault="00B25C82" w:rsidP="00565297">
      <w:pPr>
        <w:pStyle w:val="a7"/>
        <w:numPr>
          <w:ilvl w:val="0"/>
          <w:numId w:val="2"/>
        </w:numPr>
        <w:spacing w:line="360" w:lineRule="auto"/>
        <w:rPr>
          <w:rFonts w:ascii="Arial" w:eastAsia="仿宋" w:hAnsi="Arial" w:cs="Arial"/>
          <w:color w:val="000000" w:themeColor="text1"/>
          <w:kern w:val="2"/>
          <w:sz w:val="24"/>
          <w:szCs w:val="24"/>
        </w:rPr>
      </w:pPr>
      <w:r>
        <w:rPr>
          <w:rFonts w:ascii="Arial" w:eastAsia="仿宋" w:hAnsi="Arial" w:cs="Arial" w:hint="eastAsia"/>
          <w:color w:val="000000" w:themeColor="text1"/>
          <w:kern w:val="2"/>
          <w:sz w:val="24"/>
          <w:szCs w:val="24"/>
        </w:rPr>
        <w:t>Performance to be reviewed by the council every three years.</w:t>
      </w:r>
    </w:p>
    <w:p w14:paraId="0705E0C5" w14:textId="48D7D118" w:rsidR="00985F3E" w:rsidRDefault="002D27E5" w:rsidP="00B05E68">
      <w:pPr>
        <w:spacing w:line="360" w:lineRule="auto"/>
        <w:ind w:left="848" w:hangingChars="303" w:hanging="848"/>
        <w:outlineLvl w:val="3"/>
        <w:rPr>
          <w:rFonts w:ascii="仿宋" w:eastAsia="仿宋" w:hAnsi="仿宋"/>
          <w:b/>
          <w:sz w:val="28"/>
          <w:szCs w:val="28"/>
        </w:rPr>
      </w:pPr>
      <w:r w:rsidRPr="00F050BC">
        <w:rPr>
          <w:rStyle w:val="15"/>
          <w:color w:val="333333"/>
          <w:sz w:val="28"/>
          <w:szCs w:val="30"/>
        </w:rPr>
        <w:t>A</w:t>
      </w:r>
      <w:r w:rsidRPr="00F050BC">
        <w:rPr>
          <w:rStyle w:val="15"/>
          <w:rFonts w:hint="eastAsia"/>
          <w:color w:val="333333"/>
          <w:sz w:val="28"/>
          <w:szCs w:val="30"/>
        </w:rPr>
        <w:t>rticle</w:t>
      </w:r>
      <w:r w:rsidR="004F7E99" w:rsidRPr="00F050BC">
        <w:rPr>
          <w:rStyle w:val="15"/>
          <w:rFonts w:hint="eastAsia"/>
          <w:color w:val="333333"/>
          <w:sz w:val="28"/>
          <w:szCs w:val="30"/>
        </w:rPr>
        <w:t xml:space="preserve"> </w:t>
      </w:r>
      <w:r w:rsidRPr="00F050BC">
        <w:rPr>
          <w:rStyle w:val="15"/>
          <w:rFonts w:hint="eastAsia"/>
          <w:color w:val="333333"/>
          <w:sz w:val="28"/>
          <w:szCs w:val="30"/>
        </w:rPr>
        <w:t>1</w:t>
      </w:r>
      <w:r w:rsidR="00B25C82">
        <w:rPr>
          <w:rStyle w:val="15"/>
          <w:rFonts w:hint="eastAsia"/>
          <w:color w:val="333333"/>
          <w:sz w:val="28"/>
          <w:szCs w:val="30"/>
        </w:rPr>
        <w:t>7</w:t>
      </w:r>
      <w:r w:rsidRPr="00F050BC">
        <w:rPr>
          <w:rStyle w:val="15"/>
          <w:rFonts w:hint="eastAsia"/>
          <w:color w:val="333333"/>
          <w:sz w:val="30"/>
          <w:szCs w:val="30"/>
        </w:rPr>
        <w:t xml:space="preserve"> </w:t>
      </w:r>
      <w:r w:rsidR="00F050BC" w:rsidRPr="00F050BC">
        <w:rPr>
          <w:rStyle w:val="15"/>
          <w:rFonts w:hint="eastAsia"/>
          <w:color w:val="333333"/>
          <w:sz w:val="28"/>
          <w:szCs w:val="30"/>
        </w:rPr>
        <w:t>Procedure to become</w:t>
      </w:r>
      <w:r w:rsidR="001473D9">
        <w:rPr>
          <w:rStyle w:val="15"/>
          <w:rFonts w:hint="eastAsia"/>
          <w:color w:val="333333"/>
          <w:sz w:val="28"/>
          <w:szCs w:val="30"/>
        </w:rPr>
        <w:t>/renew</w:t>
      </w:r>
      <w:r w:rsidR="00F050BC" w:rsidRPr="00F050BC">
        <w:rPr>
          <w:rStyle w:val="15"/>
          <w:rFonts w:hint="eastAsia"/>
          <w:color w:val="333333"/>
          <w:sz w:val="28"/>
          <w:szCs w:val="30"/>
        </w:rPr>
        <w:t xml:space="preserve"> a P</w:t>
      </w:r>
      <w:r w:rsidRPr="00F050BC">
        <w:rPr>
          <w:rStyle w:val="15"/>
          <w:color w:val="333333"/>
          <w:sz w:val="28"/>
          <w:szCs w:val="30"/>
        </w:rPr>
        <w:t xml:space="preserve"> </w:t>
      </w:r>
      <w:r w:rsidRPr="00F050BC">
        <w:rPr>
          <w:rStyle w:val="15"/>
          <w:rFonts w:hint="eastAsia"/>
          <w:color w:val="333333"/>
          <w:sz w:val="28"/>
          <w:szCs w:val="30"/>
        </w:rPr>
        <w:t xml:space="preserve">member of </w:t>
      </w:r>
      <w:r w:rsidRPr="00F050BC">
        <w:rPr>
          <w:rStyle w:val="15"/>
          <w:color w:val="333333"/>
          <w:sz w:val="28"/>
          <w:szCs w:val="30"/>
        </w:rPr>
        <w:t>ISSCC</w:t>
      </w:r>
    </w:p>
    <w:p w14:paraId="24640065" w14:textId="77777777" w:rsidR="003C6598" w:rsidRPr="00F050BC" w:rsidRDefault="0032661E" w:rsidP="00F050BC">
      <w:pPr>
        <w:pStyle w:val="a7"/>
        <w:numPr>
          <w:ilvl w:val="0"/>
          <w:numId w:val="2"/>
        </w:numPr>
        <w:spacing w:line="360" w:lineRule="auto"/>
        <w:rPr>
          <w:rFonts w:ascii="Arial" w:hAnsi="Arial" w:cs="Arial"/>
          <w:sz w:val="24"/>
        </w:rPr>
      </w:pPr>
      <w:r w:rsidRPr="00F050BC">
        <w:rPr>
          <w:rFonts w:ascii="Arial" w:hAnsi="Arial" w:cs="Arial"/>
          <w:sz w:val="24"/>
        </w:rPr>
        <w:t>Form to be filled and signed and submitted online;</w:t>
      </w:r>
    </w:p>
    <w:p w14:paraId="2B6FD9EA" w14:textId="077052F8" w:rsidR="003C6598" w:rsidRPr="00F050BC" w:rsidRDefault="0032661E" w:rsidP="00F050BC">
      <w:pPr>
        <w:pStyle w:val="a7"/>
        <w:numPr>
          <w:ilvl w:val="0"/>
          <w:numId w:val="2"/>
        </w:numPr>
        <w:spacing w:line="360" w:lineRule="auto"/>
        <w:rPr>
          <w:rFonts w:ascii="Arial" w:hAnsi="Arial" w:cs="Arial"/>
          <w:sz w:val="24"/>
        </w:rPr>
      </w:pPr>
      <w:r w:rsidRPr="00F050BC">
        <w:rPr>
          <w:rFonts w:ascii="Arial" w:hAnsi="Arial" w:cs="Arial"/>
          <w:sz w:val="24"/>
        </w:rPr>
        <w:t xml:space="preserve">Secretariat office to </w:t>
      </w:r>
      <w:r w:rsidR="00F050BC">
        <w:rPr>
          <w:rFonts w:ascii="Arial" w:eastAsiaTheme="minorEastAsia" w:hAnsi="Arial" w:cs="Arial" w:hint="eastAsia"/>
          <w:sz w:val="24"/>
        </w:rPr>
        <w:t xml:space="preserve">pre-qualify and </w:t>
      </w:r>
      <w:r w:rsidRPr="00F050BC">
        <w:rPr>
          <w:rFonts w:ascii="Arial" w:hAnsi="Arial" w:cs="Arial"/>
          <w:sz w:val="24"/>
        </w:rPr>
        <w:t>circulate;</w:t>
      </w:r>
    </w:p>
    <w:p w14:paraId="7D07BAD3" w14:textId="77777777" w:rsidR="003C6598" w:rsidRPr="00F050BC" w:rsidRDefault="0032661E" w:rsidP="00F050BC">
      <w:pPr>
        <w:pStyle w:val="a7"/>
        <w:numPr>
          <w:ilvl w:val="0"/>
          <w:numId w:val="2"/>
        </w:numPr>
        <w:spacing w:line="360" w:lineRule="auto"/>
        <w:rPr>
          <w:rFonts w:ascii="Arial" w:hAnsi="Arial" w:cs="Arial"/>
          <w:sz w:val="24"/>
        </w:rPr>
      </w:pPr>
      <w:r w:rsidRPr="00F050BC">
        <w:rPr>
          <w:rFonts w:ascii="Arial" w:hAnsi="Arial" w:cs="Arial"/>
          <w:sz w:val="24"/>
        </w:rPr>
        <w:t>Approved by simple majority of Council Members;</w:t>
      </w:r>
    </w:p>
    <w:p w14:paraId="2C97222C" w14:textId="7B961E37" w:rsidR="003C6598" w:rsidRPr="00F050BC" w:rsidRDefault="00716D64" w:rsidP="00F050BC">
      <w:pPr>
        <w:pStyle w:val="a7"/>
        <w:numPr>
          <w:ilvl w:val="0"/>
          <w:numId w:val="2"/>
        </w:numPr>
        <w:spacing w:line="360" w:lineRule="auto"/>
        <w:rPr>
          <w:rFonts w:ascii="Arial" w:hAnsi="Arial" w:cs="Arial"/>
          <w:sz w:val="24"/>
        </w:rPr>
      </w:pPr>
      <w:r w:rsidRPr="00F050BC">
        <w:rPr>
          <w:rFonts w:ascii="Arial" w:hAnsi="Arial" w:cs="Arial"/>
          <w:sz w:val="24"/>
        </w:rPr>
        <w:t>Signed</w:t>
      </w:r>
      <w:r>
        <w:rPr>
          <w:rFonts w:ascii="Arial" w:eastAsiaTheme="minorEastAsia" w:hAnsi="Arial" w:cs="Arial" w:hint="eastAsia"/>
          <w:sz w:val="24"/>
        </w:rPr>
        <w:t xml:space="preserve"> by the</w:t>
      </w:r>
      <w:r w:rsidRPr="00F050BC">
        <w:rPr>
          <w:rFonts w:ascii="Arial" w:hAnsi="Arial" w:cs="Arial"/>
          <w:sz w:val="24"/>
        </w:rPr>
        <w:t xml:space="preserve"> </w:t>
      </w:r>
      <w:r w:rsidR="0032661E" w:rsidRPr="00F050BC">
        <w:rPr>
          <w:rFonts w:ascii="Arial" w:hAnsi="Arial" w:cs="Arial"/>
          <w:sz w:val="24"/>
        </w:rPr>
        <w:t>Chair</w:t>
      </w:r>
      <w:r>
        <w:rPr>
          <w:rFonts w:ascii="Arial" w:eastAsiaTheme="minorEastAsia" w:hAnsi="Arial" w:cs="Arial" w:hint="eastAsia"/>
          <w:sz w:val="24"/>
        </w:rPr>
        <w:t>person</w:t>
      </w:r>
      <w:r w:rsidR="0032661E" w:rsidRPr="00F050BC">
        <w:rPr>
          <w:rFonts w:ascii="Arial" w:hAnsi="Arial" w:cs="Arial"/>
          <w:sz w:val="24"/>
        </w:rPr>
        <w:t xml:space="preserve"> and membership rectified;</w:t>
      </w:r>
    </w:p>
    <w:p w14:paraId="3D06ACA7" w14:textId="77777777" w:rsidR="003C6598" w:rsidRPr="00F050BC" w:rsidRDefault="0032661E" w:rsidP="00F050BC">
      <w:pPr>
        <w:pStyle w:val="a7"/>
        <w:numPr>
          <w:ilvl w:val="0"/>
          <w:numId w:val="2"/>
        </w:numPr>
        <w:spacing w:line="360" w:lineRule="auto"/>
        <w:rPr>
          <w:rFonts w:ascii="Arial" w:hAnsi="Arial" w:cs="Arial"/>
          <w:sz w:val="24"/>
        </w:rPr>
      </w:pPr>
      <w:r w:rsidRPr="00F050BC">
        <w:rPr>
          <w:rFonts w:ascii="Arial" w:hAnsi="Arial" w:cs="Arial"/>
          <w:sz w:val="24"/>
        </w:rPr>
        <w:t>Experimentation letter issued;</w:t>
      </w:r>
    </w:p>
    <w:p w14:paraId="441A6520" w14:textId="77777777" w:rsidR="003C6598" w:rsidRPr="00F050BC" w:rsidRDefault="0032661E" w:rsidP="00F050BC">
      <w:pPr>
        <w:pStyle w:val="a7"/>
        <w:numPr>
          <w:ilvl w:val="0"/>
          <w:numId w:val="2"/>
        </w:numPr>
        <w:spacing w:line="360" w:lineRule="auto"/>
        <w:rPr>
          <w:rFonts w:ascii="Arial" w:hAnsi="Arial" w:cs="Arial"/>
          <w:sz w:val="24"/>
        </w:rPr>
      </w:pPr>
      <w:r w:rsidRPr="00F050BC">
        <w:rPr>
          <w:rFonts w:ascii="Arial" w:hAnsi="Arial" w:cs="Arial"/>
          <w:sz w:val="24"/>
        </w:rPr>
        <w:t>International Experimentation City plate issued;</w:t>
      </w:r>
    </w:p>
    <w:p w14:paraId="5E444671" w14:textId="54C819A4" w:rsidR="00F050BC" w:rsidRPr="00F050BC" w:rsidRDefault="00F050BC" w:rsidP="00F050BC">
      <w:pPr>
        <w:spacing w:line="360" w:lineRule="auto"/>
        <w:outlineLvl w:val="3"/>
        <w:rPr>
          <w:rFonts w:ascii="仿宋" w:eastAsia="仿宋" w:hAnsi="仿宋"/>
          <w:b/>
          <w:szCs w:val="28"/>
        </w:rPr>
      </w:pPr>
      <w:r w:rsidRPr="00F050BC">
        <w:rPr>
          <w:rStyle w:val="15"/>
          <w:color w:val="333333"/>
          <w:sz w:val="28"/>
          <w:szCs w:val="30"/>
        </w:rPr>
        <w:t>A</w:t>
      </w:r>
      <w:r w:rsidRPr="00F050BC">
        <w:rPr>
          <w:rStyle w:val="15"/>
          <w:rFonts w:hint="eastAsia"/>
          <w:color w:val="333333"/>
          <w:sz w:val="28"/>
          <w:szCs w:val="30"/>
        </w:rPr>
        <w:t>rticle 1</w:t>
      </w:r>
      <w:r w:rsidR="00B25C82">
        <w:rPr>
          <w:rStyle w:val="15"/>
          <w:rFonts w:hint="eastAsia"/>
          <w:color w:val="333333"/>
          <w:sz w:val="28"/>
          <w:szCs w:val="30"/>
        </w:rPr>
        <w:t>8</w:t>
      </w:r>
      <w:r w:rsidRPr="00F050BC">
        <w:rPr>
          <w:rStyle w:val="15"/>
          <w:rFonts w:hint="eastAsia"/>
          <w:color w:val="333333"/>
          <w:sz w:val="30"/>
          <w:szCs w:val="30"/>
        </w:rPr>
        <w:t xml:space="preserve"> </w:t>
      </w:r>
      <w:r w:rsidRPr="00F050BC">
        <w:rPr>
          <w:rStyle w:val="15"/>
          <w:rFonts w:hint="eastAsia"/>
          <w:color w:val="333333"/>
          <w:sz w:val="28"/>
          <w:szCs w:val="30"/>
        </w:rPr>
        <w:t>Procedure to become</w:t>
      </w:r>
      <w:r w:rsidR="001473D9">
        <w:rPr>
          <w:rStyle w:val="15"/>
          <w:rFonts w:hint="eastAsia"/>
          <w:color w:val="333333"/>
          <w:sz w:val="28"/>
          <w:szCs w:val="30"/>
        </w:rPr>
        <w:t>/renew</w:t>
      </w:r>
      <w:r w:rsidRPr="00F050BC">
        <w:rPr>
          <w:rStyle w:val="15"/>
          <w:rFonts w:hint="eastAsia"/>
          <w:color w:val="333333"/>
          <w:sz w:val="28"/>
          <w:szCs w:val="30"/>
        </w:rPr>
        <w:t xml:space="preserve"> a</w:t>
      </w:r>
      <w:r w:rsidR="001473D9">
        <w:rPr>
          <w:rStyle w:val="15"/>
          <w:rFonts w:hint="eastAsia"/>
          <w:color w:val="333333"/>
          <w:sz w:val="28"/>
          <w:szCs w:val="30"/>
        </w:rPr>
        <w:t>n</w:t>
      </w:r>
      <w:r w:rsidRPr="00F050BC">
        <w:rPr>
          <w:rStyle w:val="15"/>
          <w:rFonts w:hint="eastAsia"/>
          <w:color w:val="333333"/>
          <w:sz w:val="28"/>
          <w:szCs w:val="30"/>
        </w:rPr>
        <w:t xml:space="preserve"> </w:t>
      </w:r>
      <w:r>
        <w:rPr>
          <w:rStyle w:val="15"/>
          <w:rFonts w:hint="eastAsia"/>
          <w:color w:val="333333"/>
          <w:sz w:val="28"/>
          <w:szCs w:val="30"/>
        </w:rPr>
        <w:t>S</w:t>
      </w:r>
      <w:r w:rsidRPr="00F050BC">
        <w:rPr>
          <w:rStyle w:val="15"/>
          <w:color w:val="333333"/>
          <w:sz w:val="28"/>
          <w:szCs w:val="30"/>
        </w:rPr>
        <w:t xml:space="preserve"> </w:t>
      </w:r>
      <w:r w:rsidRPr="00F050BC">
        <w:rPr>
          <w:rStyle w:val="15"/>
          <w:rFonts w:hint="eastAsia"/>
          <w:color w:val="333333"/>
          <w:sz w:val="28"/>
          <w:szCs w:val="30"/>
        </w:rPr>
        <w:t xml:space="preserve">member of </w:t>
      </w:r>
      <w:r w:rsidRPr="00F050BC">
        <w:rPr>
          <w:rStyle w:val="15"/>
          <w:color w:val="333333"/>
          <w:sz w:val="28"/>
          <w:szCs w:val="30"/>
        </w:rPr>
        <w:t>ISSCC</w:t>
      </w:r>
    </w:p>
    <w:p w14:paraId="5941F263" w14:textId="4748724F" w:rsidR="00F050BC" w:rsidRPr="00F050BC" w:rsidRDefault="00F050BC" w:rsidP="00F050BC">
      <w:pPr>
        <w:pStyle w:val="a7"/>
        <w:numPr>
          <w:ilvl w:val="0"/>
          <w:numId w:val="2"/>
        </w:numPr>
        <w:spacing w:line="360" w:lineRule="auto"/>
        <w:rPr>
          <w:rFonts w:ascii="Arial" w:hAnsi="Arial" w:cs="Arial"/>
          <w:sz w:val="24"/>
        </w:rPr>
      </w:pPr>
      <w:r w:rsidRPr="00F050BC">
        <w:rPr>
          <w:rFonts w:ascii="Arial" w:hAnsi="Arial" w:cs="Arial"/>
          <w:sz w:val="24"/>
        </w:rPr>
        <w:t>(S)</w:t>
      </w:r>
      <w:proofErr w:type="spellStart"/>
      <w:r w:rsidRPr="00F050BC">
        <w:rPr>
          <w:rFonts w:ascii="Arial" w:hAnsi="Arial" w:cs="Arial"/>
          <w:sz w:val="24"/>
        </w:rPr>
        <w:t>upporting</w:t>
      </w:r>
      <w:proofErr w:type="spellEnd"/>
      <w:r w:rsidRPr="00F050BC">
        <w:rPr>
          <w:rFonts w:ascii="Arial" w:hAnsi="Arial" w:cs="Arial"/>
          <w:sz w:val="24"/>
        </w:rPr>
        <w:t xml:space="preserve"> members will be </w:t>
      </w:r>
      <w:proofErr w:type="spellStart"/>
      <w:r w:rsidRPr="00F050BC">
        <w:rPr>
          <w:rFonts w:ascii="Arial" w:hAnsi="Arial" w:cs="Arial"/>
          <w:sz w:val="24"/>
        </w:rPr>
        <w:t>organisations</w:t>
      </w:r>
      <w:proofErr w:type="spellEnd"/>
      <w:r w:rsidRPr="00F050BC">
        <w:rPr>
          <w:rFonts w:ascii="Arial" w:hAnsi="Arial" w:cs="Arial"/>
          <w:sz w:val="24"/>
        </w:rPr>
        <w:t>, research institutes</w:t>
      </w:r>
      <w:r w:rsidR="005A4A48">
        <w:rPr>
          <w:rFonts w:ascii="Arial" w:hAnsi="Arial" w:cs="Arial"/>
          <w:sz w:val="24"/>
        </w:rPr>
        <w:t>, consulting companies</w:t>
      </w:r>
      <w:r w:rsidRPr="00F050BC">
        <w:rPr>
          <w:rFonts w:ascii="Arial" w:hAnsi="Arial" w:cs="Arial"/>
          <w:sz w:val="24"/>
        </w:rPr>
        <w:t xml:space="preserve"> and enterprises locate</w:t>
      </w:r>
      <w:r w:rsidR="005A4A48">
        <w:rPr>
          <w:rFonts w:ascii="Arial" w:hAnsi="Arial" w:cs="Arial"/>
          <w:sz w:val="24"/>
        </w:rPr>
        <w:t>d</w:t>
      </w:r>
      <w:r w:rsidRPr="00F050BC">
        <w:rPr>
          <w:rFonts w:ascii="Arial" w:hAnsi="Arial" w:cs="Arial"/>
          <w:sz w:val="24"/>
        </w:rPr>
        <w:t xml:space="preserve"> within areas of official P members; as well</w:t>
      </w:r>
      <w:r>
        <w:rPr>
          <w:rFonts w:ascii="Arial" w:hAnsi="Arial" w:cs="Arial"/>
          <w:sz w:val="24"/>
        </w:rPr>
        <w:t xml:space="preserve"> as international </w:t>
      </w:r>
      <w:proofErr w:type="spellStart"/>
      <w:r>
        <w:rPr>
          <w:rFonts w:ascii="Arial" w:hAnsi="Arial" w:cs="Arial"/>
          <w:sz w:val="24"/>
        </w:rPr>
        <w:t>organisations</w:t>
      </w:r>
      <w:proofErr w:type="spellEnd"/>
      <w:r>
        <w:rPr>
          <w:rFonts w:ascii="Arial" w:eastAsiaTheme="minorEastAsia" w:hAnsi="Arial" w:cs="Arial" w:hint="eastAsia"/>
          <w:sz w:val="24"/>
        </w:rPr>
        <w:t>;</w:t>
      </w:r>
    </w:p>
    <w:p w14:paraId="51FCAFE8" w14:textId="77777777" w:rsidR="00F050BC" w:rsidRPr="00F050BC" w:rsidRDefault="00F050BC" w:rsidP="00F050BC">
      <w:pPr>
        <w:pStyle w:val="a7"/>
        <w:numPr>
          <w:ilvl w:val="0"/>
          <w:numId w:val="2"/>
        </w:numPr>
        <w:spacing w:line="360" w:lineRule="auto"/>
        <w:rPr>
          <w:rFonts w:ascii="Arial" w:hAnsi="Arial" w:cs="Arial"/>
          <w:sz w:val="24"/>
        </w:rPr>
      </w:pPr>
      <w:r w:rsidRPr="00F050BC">
        <w:rPr>
          <w:rFonts w:ascii="Arial" w:hAnsi="Arial" w:cs="Arial"/>
          <w:sz w:val="24"/>
        </w:rPr>
        <w:t>S members can make propositions to the Council, whilst having no voting rights.  Membership required.</w:t>
      </w:r>
    </w:p>
    <w:p w14:paraId="65F53F5B" w14:textId="77777777" w:rsidR="003C6598" w:rsidRPr="00F050BC" w:rsidRDefault="0032661E" w:rsidP="00F050BC">
      <w:pPr>
        <w:pStyle w:val="a7"/>
        <w:numPr>
          <w:ilvl w:val="0"/>
          <w:numId w:val="2"/>
        </w:numPr>
        <w:spacing w:line="360" w:lineRule="auto"/>
        <w:rPr>
          <w:rFonts w:ascii="Arial" w:hAnsi="Arial" w:cs="Arial"/>
          <w:sz w:val="24"/>
        </w:rPr>
      </w:pPr>
      <w:r w:rsidRPr="00F050BC">
        <w:rPr>
          <w:rFonts w:ascii="Arial" w:hAnsi="Arial" w:cs="Arial"/>
          <w:sz w:val="24"/>
        </w:rPr>
        <w:t>Form to be filled and signed;</w:t>
      </w:r>
    </w:p>
    <w:p w14:paraId="0C8C6B5D" w14:textId="77777777" w:rsidR="003C6598" w:rsidRPr="00F050BC" w:rsidRDefault="0032661E" w:rsidP="00F050BC">
      <w:pPr>
        <w:pStyle w:val="a7"/>
        <w:numPr>
          <w:ilvl w:val="0"/>
          <w:numId w:val="2"/>
        </w:numPr>
        <w:spacing w:line="360" w:lineRule="auto"/>
        <w:rPr>
          <w:rFonts w:ascii="Arial" w:hAnsi="Arial" w:cs="Arial"/>
          <w:sz w:val="24"/>
        </w:rPr>
      </w:pPr>
      <w:r w:rsidRPr="00F050BC">
        <w:rPr>
          <w:rFonts w:ascii="Arial" w:hAnsi="Arial" w:cs="Arial"/>
          <w:sz w:val="24"/>
        </w:rPr>
        <w:t>Return to the secretariat office;</w:t>
      </w:r>
    </w:p>
    <w:p w14:paraId="01FF9872" w14:textId="77777777" w:rsidR="003C6598" w:rsidRPr="00F050BC" w:rsidRDefault="0032661E" w:rsidP="00F050BC">
      <w:pPr>
        <w:pStyle w:val="a7"/>
        <w:numPr>
          <w:ilvl w:val="0"/>
          <w:numId w:val="2"/>
        </w:numPr>
        <w:spacing w:line="360" w:lineRule="auto"/>
        <w:rPr>
          <w:rFonts w:ascii="Arial" w:hAnsi="Arial" w:cs="Arial"/>
          <w:sz w:val="24"/>
        </w:rPr>
      </w:pPr>
      <w:r w:rsidRPr="00F050BC">
        <w:rPr>
          <w:rFonts w:ascii="Arial" w:hAnsi="Arial" w:cs="Arial"/>
          <w:sz w:val="24"/>
        </w:rPr>
        <w:t>Approved by 1/3 Council Members;</w:t>
      </w:r>
    </w:p>
    <w:p w14:paraId="4587EFBB" w14:textId="47D913AA" w:rsidR="003C6598" w:rsidRPr="00F050BC" w:rsidRDefault="00716D64" w:rsidP="00F050BC">
      <w:pPr>
        <w:pStyle w:val="a7"/>
        <w:numPr>
          <w:ilvl w:val="0"/>
          <w:numId w:val="2"/>
        </w:numPr>
        <w:spacing w:line="360" w:lineRule="auto"/>
        <w:rPr>
          <w:rFonts w:ascii="Arial" w:hAnsi="Arial" w:cs="Arial"/>
          <w:sz w:val="24"/>
        </w:rPr>
      </w:pPr>
      <w:r>
        <w:rPr>
          <w:rFonts w:ascii="Arial" w:eastAsiaTheme="minorEastAsia" w:hAnsi="Arial" w:cs="Arial" w:hint="eastAsia"/>
          <w:sz w:val="24"/>
        </w:rPr>
        <w:t>S</w:t>
      </w:r>
      <w:r w:rsidRPr="00F050BC">
        <w:rPr>
          <w:rFonts w:ascii="Arial" w:hAnsi="Arial" w:cs="Arial"/>
          <w:sz w:val="24"/>
        </w:rPr>
        <w:t xml:space="preserve">igned </w:t>
      </w:r>
      <w:r>
        <w:rPr>
          <w:rFonts w:ascii="Arial" w:eastAsiaTheme="minorEastAsia" w:hAnsi="Arial" w:cs="Arial" w:hint="eastAsia"/>
          <w:sz w:val="24"/>
        </w:rPr>
        <w:t xml:space="preserve">by the </w:t>
      </w:r>
      <w:r w:rsidR="0032661E" w:rsidRPr="00F050BC">
        <w:rPr>
          <w:rFonts w:ascii="Arial" w:hAnsi="Arial" w:cs="Arial"/>
          <w:sz w:val="24"/>
        </w:rPr>
        <w:t>Chair</w:t>
      </w:r>
      <w:r>
        <w:rPr>
          <w:rFonts w:ascii="Arial" w:eastAsiaTheme="minorEastAsia" w:hAnsi="Arial" w:cs="Arial" w:hint="eastAsia"/>
          <w:sz w:val="24"/>
        </w:rPr>
        <w:t>person</w:t>
      </w:r>
      <w:r w:rsidR="0032661E" w:rsidRPr="00F050BC">
        <w:rPr>
          <w:rFonts w:ascii="Arial" w:hAnsi="Arial" w:cs="Arial"/>
          <w:sz w:val="24"/>
        </w:rPr>
        <w:t xml:space="preserve"> and membership rectified;</w:t>
      </w:r>
    </w:p>
    <w:p w14:paraId="544E593A" w14:textId="5FFCCFBE" w:rsidR="00F050BC" w:rsidRPr="00F050BC" w:rsidRDefault="0032661E" w:rsidP="00F050BC">
      <w:pPr>
        <w:pStyle w:val="a7"/>
        <w:numPr>
          <w:ilvl w:val="0"/>
          <w:numId w:val="2"/>
        </w:numPr>
        <w:spacing w:line="360" w:lineRule="auto"/>
        <w:rPr>
          <w:rFonts w:ascii="Arial" w:hAnsi="Arial" w:cs="Arial"/>
          <w:sz w:val="24"/>
        </w:rPr>
      </w:pPr>
      <w:r w:rsidRPr="00F050BC">
        <w:rPr>
          <w:rFonts w:ascii="Arial" w:hAnsi="Arial" w:cs="Arial"/>
          <w:sz w:val="24"/>
        </w:rPr>
        <w:t xml:space="preserve">Recognition Letter issued; </w:t>
      </w:r>
    </w:p>
    <w:p w14:paraId="293619BB" w14:textId="79150D4C" w:rsidR="00985F3E" w:rsidRDefault="00645716" w:rsidP="00B05E68">
      <w:pPr>
        <w:spacing w:line="360" w:lineRule="auto"/>
        <w:ind w:left="848" w:hangingChars="303" w:hanging="848"/>
        <w:outlineLvl w:val="3"/>
        <w:rPr>
          <w:rFonts w:ascii="仿宋" w:eastAsia="仿宋" w:hAnsi="仿宋"/>
          <w:b/>
          <w:sz w:val="28"/>
          <w:szCs w:val="28"/>
        </w:rPr>
      </w:pPr>
      <w:r w:rsidRPr="007A3873">
        <w:rPr>
          <w:rStyle w:val="15"/>
          <w:color w:val="333333"/>
          <w:sz w:val="28"/>
          <w:szCs w:val="30"/>
        </w:rPr>
        <w:t>A</w:t>
      </w:r>
      <w:r>
        <w:rPr>
          <w:rStyle w:val="15"/>
          <w:rFonts w:hint="eastAsia"/>
          <w:color w:val="333333"/>
          <w:sz w:val="28"/>
          <w:szCs w:val="30"/>
        </w:rPr>
        <w:t>rticle</w:t>
      </w:r>
      <w:r w:rsidR="00AE2175">
        <w:rPr>
          <w:rStyle w:val="15"/>
          <w:rFonts w:hint="eastAsia"/>
          <w:color w:val="333333"/>
          <w:sz w:val="28"/>
          <w:szCs w:val="30"/>
        </w:rPr>
        <w:t xml:space="preserve"> </w:t>
      </w:r>
      <w:r>
        <w:rPr>
          <w:rStyle w:val="15"/>
          <w:rFonts w:hint="eastAsia"/>
          <w:color w:val="333333"/>
          <w:sz w:val="28"/>
          <w:szCs w:val="30"/>
        </w:rPr>
        <w:t>1</w:t>
      </w:r>
      <w:r w:rsidR="00B25C82">
        <w:rPr>
          <w:rStyle w:val="15"/>
          <w:rFonts w:hint="eastAsia"/>
          <w:color w:val="333333"/>
          <w:sz w:val="28"/>
          <w:szCs w:val="30"/>
        </w:rPr>
        <w:t>9</w:t>
      </w:r>
      <w:r w:rsidR="004F6D37">
        <w:rPr>
          <w:rFonts w:ascii="仿宋" w:eastAsia="仿宋" w:hAnsi="仿宋"/>
          <w:b/>
          <w:sz w:val="28"/>
          <w:szCs w:val="28"/>
        </w:rPr>
        <w:t xml:space="preserve"> </w:t>
      </w:r>
      <w:r w:rsidR="00864B4B" w:rsidRPr="00645716">
        <w:rPr>
          <w:rStyle w:val="15"/>
          <w:color w:val="333333"/>
          <w:sz w:val="28"/>
          <w:szCs w:val="30"/>
        </w:rPr>
        <w:t>Withdraw</w:t>
      </w:r>
      <w:r w:rsidR="00AE2175">
        <w:rPr>
          <w:rStyle w:val="15"/>
          <w:rFonts w:hint="eastAsia"/>
          <w:color w:val="333333"/>
          <w:sz w:val="28"/>
          <w:szCs w:val="30"/>
        </w:rPr>
        <w:t>n</w:t>
      </w:r>
    </w:p>
    <w:p w14:paraId="1D5711D9" w14:textId="15AB447E" w:rsidR="00864B4B" w:rsidRPr="002E6FE9" w:rsidRDefault="00864B4B" w:rsidP="002E6FE9">
      <w:pPr>
        <w:spacing w:line="360" w:lineRule="auto"/>
        <w:ind w:firstLine="560"/>
        <w:rPr>
          <w:rFonts w:ascii="Arial" w:eastAsia="仿宋" w:hAnsi="Arial" w:cs="Arial"/>
        </w:rPr>
      </w:pPr>
      <w:r w:rsidRPr="002E6FE9">
        <w:rPr>
          <w:rFonts w:ascii="Arial" w:eastAsia="仿宋" w:hAnsi="Arial" w:cs="Arial"/>
        </w:rPr>
        <w:t xml:space="preserve">Member </w:t>
      </w:r>
      <w:r w:rsidR="002E6FE9">
        <w:rPr>
          <w:rFonts w:ascii="Arial" w:eastAsia="仿宋" w:hAnsi="Arial" w:cs="Arial"/>
        </w:rPr>
        <w:t>intend</w:t>
      </w:r>
      <w:r w:rsidR="002E6FE9">
        <w:rPr>
          <w:rFonts w:ascii="Arial" w:eastAsia="仿宋" w:hAnsi="Arial" w:cs="Arial" w:hint="eastAsia"/>
        </w:rPr>
        <w:t>s</w:t>
      </w:r>
      <w:r w:rsidRPr="002E6FE9">
        <w:rPr>
          <w:rFonts w:ascii="Arial" w:eastAsia="仿宋" w:hAnsi="Arial" w:cs="Arial"/>
        </w:rPr>
        <w:t xml:space="preserve"> to withdraw from </w:t>
      </w:r>
      <w:r w:rsidR="00DD6C80" w:rsidRPr="002E6FE9">
        <w:rPr>
          <w:rFonts w:ascii="Arial" w:eastAsia="仿宋" w:hAnsi="Arial" w:cs="Arial"/>
        </w:rPr>
        <w:t>ISSCC</w:t>
      </w:r>
      <w:r w:rsidRPr="002E6FE9">
        <w:rPr>
          <w:rFonts w:ascii="Arial" w:eastAsia="仿宋" w:hAnsi="Arial" w:cs="Arial"/>
        </w:rPr>
        <w:t xml:space="preserve"> sh</w:t>
      </w:r>
      <w:r w:rsidR="00691BE5" w:rsidRPr="002E6FE9">
        <w:rPr>
          <w:rFonts w:ascii="Arial" w:eastAsia="仿宋" w:hAnsi="Arial" w:cs="Arial"/>
        </w:rPr>
        <w:t xml:space="preserve">all submit application </w:t>
      </w:r>
      <w:r w:rsidRPr="002E6FE9">
        <w:rPr>
          <w:rFonts w:ascii="Arial" w:eastAsia="仿宋" w:hAnsi="Arial" w:cs="Arial"/>
        </w:rPr>
        <w:t xml:space="preserve">to the </w:t>
      </w:r>
      <w:r w:rsidRPr="002E6FE9">
        <w:rPr>
          <w:rFonts w:ascii="Arial" w:eastAsia="仿宋" w:hAnsi="Arial" w:cs="Arial"/>
        </w:rPr>
        <w:lastRenderedPageBreak/>
        <w:t xml:space="preserve">Secretariat, </w:t>
      </w:r>
      <w:r w:rsidR="00691BE5" w:rsidRPr="002E6FE9">
        <w:rPr>
          <w:rFonts w:ascii="Arial" w:eastAsia="仿宋" w:hAnsi="Arial" w:cs="Arial" w:hint="eastAsia"/>
        </w:rPr>
        <w:t>wh</w:t>
      </w:r>
      <w:r w:rsidR="002E6FE9">
        <w:rPr>
          <w:rFonts w:ascii="Arial" w:eastAsia="仿宋" w:hAnsi="Arial" w:cs="Arial" w:hint="eastAsia"/>
        </w:rPr>
        <w:t>o</w:t>
      </w:r>
      <w:r w:rsidRPr="002E6FE9">
        <w:rPr>
          <w:rFonts w:ascii="Arial" w:eastAsia="仿宋" w:hAnsi="Arial" w:cs="Arial"/>
        </w:rPr>
        <w:t xml:space="preserve"> will </w:t>
      </w:r>
      <w:r w:rsidR="00691BE5" w:rsidRPr="002E6FE9">
        <w:rPr>
          <w:rFonts w:ascii="Arial" w:eastAsia="仿宋" w:hAnsi="Arial" w:cs="Arial" w:hint="eastAsia"/>
        </w:rPr>
        <w:t>pass</w:t>
      </w:r>
      <w:r w:rsidR="00691BE5" w:rsidRPr="002E6FE9">
        <w:rPr>
          <w:rFonts w:ascii="Arial" w:eastAsia="仿宋" w:hAnsi="Arial" w:cs="Arial"/>
        </w:rPr>
        <w:t xml:space="preserve"> to </w:t>
      </w:r>
      <w:r w:rsidR="00691BE5" w:rsidRPr="002E6FE9">
        <w:rPr>
          <w:rFonts w:ascii="Arial" w:eastAsia="仿宋" w:hAnsi="Arial" w:cs="Arial" w:hint="eastAsia"/>
        </w:rPr>
        <w:t xml:space="preserve">all </w:t>
      </w:r>
      <w:r w:rsidR="00DD6C80" w:rsidRPr="002E6FE9">
        <w:rPr>
          <w:rFonts w:ascii="Arial" w:eastAsia="仿宋" w:hAnsi="Arial" w:cs="Arial"/>
        </w:rPr>
        <w:t>council</w:t>
      </w:r>
      <w:r w:rsidR="00691BE5" w:rsidRPr="002E6FE9">
        <w:rPr>
          <w:rFonts w:ascii="Arial" w:eastAsia="仿宋" w:hAnsi="Arial" w:cs="Arial" w:hint="eastAsia"/>
        </w:rPr>
        <w:t xml:space="preserve"> members</w:t>
      </w:r>
      <w:r w:rsidR="00DD6C80" w:rsidRPr="002E6FE9">
        <w:rPr>
          <w:rFonts w:ascii="Arial" w:eastAsia="仿宋" w:hAnsi="Arial" w:cs="Arial"/>
        </w:rPr>
        <w:t xml:space="preserve">. </w:t>
      </w:r>
      <w:r w:rsidR="00691BE5" w:rsidRPr="002E6FE9">
        <w:rPr>
          <w:rFonts w:ascii="Arial" w:eastAsia="仿宋" w:hAnsi="Arial" w:cs="Arial"/>
        </w:rPr>
        <w:t>Consequently</w:t>
      </w:r>
      <w:r w:rsidR="00691BE5" w:rsidRPr="002E6FE9">
        <w:rPr>
          <w:rFonts w:ascii="Arial" w:eastAsia="仿宋" w:hAnsi="Arial" w:cs="Arial" w:hint="eastAsia"/>
        </w:rPr>
        <w:t xml:space="preserve">, </w:t>
      </w:r>
      <w:r w:rsidRPr="002E6FE9">
        <w:rPr>
          <w:rFonts w:ascii="Arial" w:eastAsia="仿宋" w:hAnsi="Arial" w:cs="Arial"/>
        </w:rPr>
        <w:t xml:space="preserve">the withdrawing will be considered as </w:t>
      </w:r>
      <w:r w:rsidR="00691BE5" w:rsidRPr="002E6FE9">
        <w:rPr>
          <w:rFonts w:ascii="Arial" w:eastAsia="仿宋" w:hAnsi="Arial" w:cs="Arial" w:hint="eastAsia"/>
        </w:rPr>
        <w:t>being</w:t>
      </w:r>
      <w:r w:rsidRPr="002E6FE9">
        <w:rPr>
          <w:rFonts w:ascii="Arial" w:eastAsia="仿宋" w:hAnsi="Arial" w:cs="Arial"/>
        </w:rPr>
        <w:t xml:space="preserve"> effective, and the above-mentioned member will no longer be entitled with any privileges or services</w:t>
      </w:r>
      <w:r w:rsidR="00716D64">
        <w:rPr>
          <w:rFonts w:ascii="Arial" w:eastAsia="仿宋" w:hAnsi="Arial" w:cs="Arial" w:hint="eastAsia"/>
        </w:rPr>
        <w:t xml:space="preserve"> in ISSCC</w:t>
      </w:r>
      <w:r w:rsidRPr="002E6FE9">
        <w:rPr>
          <w:rFonts w:ascii="Arial" w:eastAsia="仿宋" w:hAnsi="Arial" w:cs="Arial"/>
        </w:rPr>
        <w:t>.</w:t>
      </w:r>
    </w:p>
    <w:p w14:paraId="14CAA9E9" w14:textId="77777777" w:rsidR="001013BE" w:rsidRDefault="001013BE" w:rsidP="00864B4B">
      <w:pPr>
        <w:ind w:left="840"/>
        <w:jc w:val="center"/>
        <w:outlineLvl w:val="2"/>
        <w:rPr>
          <w:rFonts w:ascii="仿宋" w:eastAsia="仿宋" w:hAnsi="仿宋"/>
          <w:b/>
          <w:sz w:val="28"/>
          <w:szCs w:val="28"/>
        </w:rPr>
      </w:pPr>
    </w:p>
    <w:p w14:paraId="7E46F5E0" w14:textId="556E5136" w:rsidR="00864B4B" w:rsidRPr="00F852D6" w:rsidRDefault="00ED605D" w:rsidP="00864B4B">
      <w:pPr>
        <w:ind w:left="840"/>
        <w:jc w:val="center"/>
        <w:outlineLvl w:val="2"/>
        <w:rPr>
          <w:rFonts w:ascii="仿宋" w:eastAsia="仿宋" w:hAnsi="仿宋"/>
          <w:b/>
        </w:rPr>
      </w:pPr>
      <w:r w:rsidRPr="00F852D6">
        <w:rPr>
          <w:rFonts w:ascii="微软雅黑" w:eastAsia="微软雅黑" w:hAnsi="微软雅黑" w:cs="Times New Roman"/>
          <w:b/>
          <w:kern w:val="0"/>
        </w:rPr>
        <w:t xml:space="preserve">Chapter </w:t>
      </w:r>
      <w:r w:rsidRPr="00F852D6">
        <w:rPr>
          <w:rFonts w:ascii="微软雅黑" w:eastAsia="微软雅黑" w:hAnsi="微软雅黑" w:cs="Times New Roman" w:hint="eastAsia"/>
          <w:b/>
          <w:kern w:val="0"/>
        </w:rPr>
        <w:t>5</w:t>
      </w:r>
      <w:r w:rsidR="00864B4B" w:rsidRPr="00F852D6">
        <w:rPr>
          <w:rFonts w:ascii="微软雅黑" w:eastAsia="微软雅黑" w:hAnsi="微软雅黑" w:cs="Times New Roman"/>
          <w:b/>
          <w:kern w:val="0"/>
        </w:rPr>
        <w:t xml:space="preserve"> Assets management &amp; Principle for using</w:t>
      </w:r>
    </w:p>
    <w:p w14:paraId="3BF269C8" w14:textId="2495D197" w:rsidR="00864B4B" w:rsidRDefault="00ED605D" w:rsidP="001013BE">
      <w:pPr>
        <w:spacing w:line="360" w:lineRule="auto"/>
        <w:ind w:left="848" w:hangingChars="303" w:hanging="848"/>
        <w:outlineLvl w:val="3"/>
        <w:rPr>
          <w:rFonts w:ascii="仿宋" w:eastAsia="仿宋" w:hAnsi="仿宋"/>
          <w:b/>
          <w:sz w:val="28"/>
          <w:szCs w:val="28"/>
        </w:rPr>
      </w:pPr>
      <w:r w:rsidRPr="007A3873">
        <w:rPr>
          <w:rStyle w:val="15"/>
          <w:color w:val="333333"/>
          <w:sz w:val="28"/>
          <w:szCs w:val="30"/>
        </w:rPr>
        <w:t>A</w:t>
      </w:r>
      <w:r>
        <w:rPr>
          <w:rStyle w:val="15"/>
          <w:rFonts w:hint="eastAsia"/>
          <w:color w:val="333333"/>
          <w:sz w:val="28"/>
          <w:szCs w:val="30"/>
        </w:rPr>
        <w:t>rticle</w:t>
      </w:r>
      <w:r w:rsidR="00691BE5">
        <w:rPr>
          <w:rStyle w:val="15"/>
          <w:rFonts w:hint="eastAsia"/>
          <w:color w:val="333333"/>
          <w:sz w:val="28"/>
          <w:szCs w:val="30"/>
        </w:rPr>
        <w:t xml:space="preserve"> </w:t>
      </w:r>
      <w:r w:rsidR="00B25C82">
        <w:rPr>
          <w:rStyle w:val="15"/>
          <w:rFonts w:hint="eastAsia"/>
          <w:color w:val="333333"/>
          <w:sz w:val="28"/>
          <w:szCs w:val="30"/>
        </w:rPr>
        <w:t>20</w:t>
      </w:r>
      <w:r>
        <w:rPr>
          <w:rStyle w:val="15"/>
          <w:color w:val="333333"/>
          <w:sz w:val="28"/>
          <w:szCs w:val="30"/>
        </w:rPr>
        <w:t xml:space="preserve"> </w:t>
      </w:r>
      <w:r w:rsidR="00864B4B" w:rsidRPr="00ED605D">
        <w:rPr>
          <w:rStyle w:val="15"/>
          <w:color w:val="333333"/>
          <w:sz w:val="28"/>
          <w:szCs w:val="30"/>
        </w:rPr>
        <w:t>Source of Funding</w:t>
      </w:r>
    </w:p>
    <w:p w14:paraId="5CDEA09A" w14:textId="7B07B9D7" w:rsidR="00864B4B" w:rsidRPr="00864B4B" w:rsidRDefault="00864B4B" w:rsidP="00864B4B">
      <w:pPr>
        <w:pStyle w:val="a7"/>
        <w:numPr>
          <w:ilvl w:val="0"/>
          <w:numId w:val="2"/>
        </w:numPr>
        <w:spacing w:line="360" w:lineRule="auto"/>
        <w:rPr>
          <w:rFonts w:ascii="Calibri" w:eastAsia="仿宋" w:hAnsi="Calibri"/>
          <w:color w:val="000000" w:themeColor="text1"/>
        </w:rPr>
      </w:pPr>
      <w:r w:rsidRPr="002E6FE9">
        <w:rPr>
          <w:rFonts w:ascii="Arial" w:eastAsia="仿宋" w:hAnsi="Arial" w:cs="Arial"/>
          <w:kern w:val="2"/>
          <w:sz w:val="24"/>
          <w:szCs w:val="24"/>
        </w:rPr>
        <w:t xml:space="preserve">Subsidy: </w:t>
      </w:r>
      <w:r w:rsidR="005A01D3" w:rsidRPr="002E6FE9">
        <w:rPr>
          <w:rFonts w:ascii="Arial" w:eastAsia="仿宋" w:hAnsi="Arial" w:cs="Arial"/>
          <w:kern w:val="2"/>
          <w:sz w:val="24"/>
          <w:szCs w:val="24"/>
        </w:rPr>
        <w:t>Funds</w:t>
      </w:r>
      <w:r w:rsidR="00AF4EB5" w:rsidRPr="002E6FE9">
        <w:rPr>
          <w:rFonts w:ascii="Arial" w:eastAsia="仿宋" w:hAnsi="Arial" w:cs="Arial" w:hint="eastAsia"/>
          <w:kern w:val="2"/>
          <w:sz w:val="24"/>
          <w:szCs w:val="24"/>
        </w:rPr>
        <w:t xml:space="preserve"> are</w:t>
      </w:r>
      <w:r w:rsidR="005A01D3" w:rsidRPr="002E6FE9">
        <w:rPr>
          <w:rFonts w:ascii="Arial" w:eastAsia="仿宋" w:hAnsi="Arial" w:cs="Arial"/>
          <w:kern w:val="2"/>
          <w:sz w:val="24"/>
          <w:szCs w:val="24"/>
        </w:rPr>
        <w:t xml:space="preserve"> raised through patronage of member</w:t>
      </w:r>
      <w:r w:rsidR="00DE1F00">
        <w:rPr>
          <w:rFonts w:ascii="Arial" w:eastAsia="仿宋" w:hAnsi="Arial" w:cs="Arial" w:hint="eastAsia"/>
          <w:kern w:val="2"/>
          <w:sz w:val="24"/>
          <w:szCs w:val="24"/>
        </w:rPr>
        <w:t>s</w:t>
      </w:r>
      <w:r w:rsidR="00C12BAF" w:rsidRPr="002E6FE9">
        <w:rPr>
          <w:rFonts w:ascii="Arial" w:eastAsia="仿宋" w:hAnsi="Arial" w:cs="Arial"/>
          <w:kern w:val="2"/>
          <w:sz w:val="24"/>
          <w:szCs w:val="24"/>
        </w:rPr>
        <w:t>;</w:t>
      </w:r>
    </w:p>
    <w:p w14:paraId="123F1A08" w14:textId="664330C9" w:rsidR="00864B4B" w:rsidRPr="00864B4B" w:rsidRDefault="00F050BC" w:rsidP="00864B4B">
      <w:pPr>
        <w:pStyle w:val="a7"/>
        <w:numPr>
          <w:ilvl w:val="0"/>
          <w:numId w:val="2"/>
        </w:numPr>
        <w:spacing w:line="360" w:lineRule="auto"/>
        <w:rPr>
          <w:rFonts w:ascii="Calibri" w:eastAsia="仿宋" w:hAnsi="Calibri"/>
          <w:color w:val="000000" w:themeColor="text1"/>
        </w:rPr>
      </w:pPr>
      <w:r>
        <w:rPr>
          <w:rFonts w:ascii="Arial" w:eastAsia="仿宋" w:hAnsi="Arial" w:cs="Arial" w:hint="eastAsia"/>
          <w:kern w:val="2"/>
          <w:sz w:val="24"/>
          <w:szCs w:val="24"/>
        </w:rPr>
        <w:t>Membership</w:t>
      </w:r>
      <w:r w:rsidR="00864B4B" w:rsidRPr="002E6FE9">
        <w:rPr>
          <w:rFonts w:ascii="Arial" w:eastAsia="仿宋" w:hAnsi="Arial" w:cs="Arial" w:hint="eastAsia"/>
          <w:kern w:val="2"/>
          <w:sz w:val="24"/>
          <w:szCs w:val="24"/>
        </w:rPr>
        <w:t>:</w:t>
      </w:r>
      <w:r w:rsidR="00864B4B" w:rsidRPr="002E6FE9">
        <w:rPr>
          <w:rFonts w:ascii="Arial" w:eastAsia="仿宋" w:hAnsi="Arial" w:cs="Arial"/>
          <w:kern w:val="2"/>
          <w:sz w:val="24"/>
          <w:szCs w:val="24"/>
        </w:rPr>
        <w:t xml:space="preserve"> </w:t>
      </w:r>
      <w:r w:rsidR="00C12BAF" w:rsidRPr="002E6FE9">
        <w:rPr>
          <w:rFonts w:ascii="Arial" w:eastAsia="仿宋" w:hAnsi="Arial" w:cs="Arial"/>
          <w:kern w:val="2"/>
          <w:sz w:val="24"/>
          <w:szCs w:val="24"/>
        </w:rPr>
        <w:t xml:space="preserve">funds </w:t>
      </w:r>
      <w:r w:rsidR="00C12BAF" w:rsidRPr="002E6FE9">
        <w:rPr>
          <w:rFonts w:ascii="Arial" w:eastAsia="仿宋" w:hAnsi="Arial" w:cs="Arial" w:hint="eastAsia"/>
          <w:kern w:val="2"/>
          <w:sz w:val="24"/>
          <w:szCs w:val="24"/>
        </w:rPr>
        <w:t>are</w:t>
      </w:r>
      <w:r w:rsidR="00C12BAF" w:rsidRPr="002E6FE9">
        <w:rPr>
          <w:rFonts w:ascii="Arial" w:eastAsia="仿宋" w:hAnsi="Arial" w:cs="Arial"/>
          <w:kern w:val="2"/>
          <w:sz w:val="24"/>
          <w:szCs w:val="24"/>
        </w:rPr>
        <w:t xml:space="preserve"> accumulated</w:t>
      </w:r>
      <w:r w:rsidR="00C12BAF" w:rsidRPr="002E6FE9">
        <w:rPr>
          <w:rFonts w:ascii="Arial" w:eastAsia="仿宋" w:hAnsi="Arial" w:cs="Arial" w:hint="eastAsia"/>
          <w:kern w:val="2"/>
          <w:sz w:val="24"/>
          <w:szCs w:val="24"/>
        </w:rPr>
        <w:t xml:space="preserve"> mainly</w:t>
      </w:r>
      <w:r w:rsidR="00C12BAF" w:rsidRPr="002E6FE9">
        <w:rPr>
          <w:rFonts w:ascii="Arial" w:eastAsia="仿宋" w:hAnsi="Arial" w:cs="Arial"/>
          <w:kern w:val="2"/>
          <w:sz w:val="24"/>
          <w:szCs w:val="24"/>
        </w:rPr>
        <w:t xml:space="preserve"> </w:t>
      </w:r>
      <w:r w:rsidR="00691BE5" w:rsidRPr="002E6FE9">
        <w:rPr>
          <w:rFonts w:ascii="Arial" w:eastAsia="仿宋" w:hAnsi="Arial" w:cs="Arial" w:hint="eastAsia"/>
          <w:kern w:val="2"/>
          <w:sz w:val="24"/>
          <w:szCs w:val="24"/>
        </w:rPr>
        <w:t>as</w:t>
      </w:r>
      <w:r w:rsidR="00C12BAF" w:rsidRPr="002E6FE9">
        <w:rPr>
          <w:rFonts w:ascii="Arial" w:eastAsia="仿宋" w:hAnsi="Arial" w:cs="Arial"/>
          <w:kern w:val="2"/>
          <w:sz w:val="24"/>
          <w:szCs w:val="24"/>
        </w:rPr>
        <w:t xml:space="preserve"> membership </w:t>
      </w:r>
      <w:r w:rsidR="00691BE5" w:rsidRPr="002E6FE9">
        <w:rPr>
          <w:rFonts w:ascii="Arial" w:eastAsia="仿宋" w:hAnsi="Arial" w:cs="Arial" w:hint="eastAsia"/>
          <w:kern w:val="2"/>
          <w:sz w:val="24"/>
          <w:szCs w:val="24"/>
        </w:rPr>
        <w:t>from</w:t>
      </w:r>
      <w:r w:rsidR="00C12BAF" w:rsidRPr="002E6FE9">
        <w:rPr>
          <w:rFonts w:ascii="Arial" w:eastAsia="仿宋" w:hAnsi="Arial" w:cs="Arial"/>
          <w:kern w:val="2"/>
          <w:sz w:val="24"/>
          <w:szCs w:val="24"/>
        </w:rPr>
        <w:t xml:space="preserve"> </w:t>
      </w:r>
      <w:r>
        <w:rPr>
          <w:rFonts w:ascii="Arial" w:eastAsia="仿宋" w:hAnsi="Arial" w:cs="Arial" w:hint="eastAsia"/>
          <w:kern w:val="2"/>
          <w:sz w:val="24"/>
          <w:szCs w:val="24"/>
        </w:rPr>
        <w:t xml:space="preserve">council members and </w:t>
      </w:r>
      <w:r w:rsidR="00C12BAF" w:rsidRPr="002E6FE9">
        <w:rPr>
          <w:rFonts w:ascii="Arial" w:eastAsia="仿宋" w:hAnsi="Arial" w:cs="Arial"/>
          <w:kern w:val="2"/>
          <w:sz w:val="24"/>
          <w:szCs w:val="24"/>
        </w:rPr>
        <w:t>ISSCC members</w:t>
      </w:r>
      <w:r w:rsidR="00C12BAF" w:rsidRPr="002E6FE9">
        <w:rPr>
          <w:rFonts w:ascii="Arial" w:eastAsia="仿宋" w:hAnsi="Arial" w:cs="Arial" w:hint="eastAsia"/>
          <w:kern w:val="2"/>
          <w:sz w:val="24"/>
          <w:szCs w:val="24"/>
        </w:rPr>
        <w:t>;</w:t>
      </w:r>
    </w:p>
    <w:p w14:paraId="5379383A" w14:textId="11E47CBB" w:rsidR="00AA3DF7" w:rsidRPr="00864B4B" w:rsidRDefault="00C12BAF" w:rsidP="00864B4B">
      <w:pPr>
        <w:pStyle w:val="a7"/>
        <w:numPr>
          <w:ilvl w:val="0"/>
          <w:numId w:val="2"/>
        </w:numPr>
        <w:spacing w:line="360" w:lineRule="auto"/>
        <w:rPr>
          <w:rFonts w:ascii="Calibri" w:eastAsia="仿宋" w:hAnsi="Calibri"/>
          <w:color w:val="000000" w:themeColor="text1"/>
        </w:rPr>
      </w:pPr>
      <w:r w:rsidRPr="002E6FE9">
        <w:rPr>
          <w:rFonts w:ascii="Arial" w:eastAsia="仿宋" w:hAnsi="Arial" w:cs="Arial"/>
          <w:kern w:val="2"/>
          <w:sz w:val="24"/>
          <w:szCs w:val="24"/>
        </w:rPr>
        <w:t>D</w:t>
      </w:r>
      <w:r w:rsidR="00864B4B" w:rsidRPr="002E6FE9">
        <w:rPr>
          <w:rFonts w:ascii="Arial" w:eastAsia="仿宋" w:hAnsi="Arial" w:cs="Arial" w:hint="eastAsia"/>
          <w:kern w:val="2"/>
          <w:sz w:val="24"/>
          <w:szCs w:val="24"/>
        </w:rPr>
        <w:t>onation</w:t>
      </w:r>
      <w:r w:rsidRPr="002E6FE9">
        <w:rPr>
          <w:rFonts w:ascii="Arial" w:eastAsia="仿宋" w:hAnsi="Arial" w:cs="Arial"/>
          <w:kern w:val="2"/>
          <w:sz w:val="24"/>
          <w:szCs w:val="24"/>
        </w:rPr>
        <w:t>;</w:t>
      </w:r>
    </w:p>
    <w:p w14:paraId="1E58BA56" w14:textId="5F58A4B6" w:rsidR="00864B4B" w:rsidRPr="00864B4B" w:rsidRDefault="00864B4B" w:rsidP="00864B4B">
      <w:pPr>
        <w:pStyle w:val="a7"/>
        <w:numPr>
          <w:ilvl w:val="0"/>
          <w:numId w:val="2"/>
        </w:numPr>
        <w:spacing w:line="360" w:lineRule="auto"/>
        <w:rPr>
          <w:rFonts w:ascii="Calibri" w:eastAsia="仿宋" w:hAnsi="Calibri"/>
          <w:color w:val="000000" w:themeColor="text1"/>
        </w:rPr>
      </w:pPr>
      <w:r w:rsidRPr="002E6FE9">
        <w:rPr>
          <w:rFonts w:ascii="Arial" w:eastAsia="仿宋" w:hAnsi="Arial" w:cs="Arial"/>
          <w:kern w:val="2"/>
          <w:sz w:val="24"/>
          <w:szCs w:val="24"/>
        </w:rPr>
        <w:t>I</w:t>
      </w:r>
      <w:r w:rsidRPr="002E6FE9">
        <w:rPr>
          <w:rFonts w:ascii="Arial" w:eastAsia="仿宋" w:hAnsi="Arial" w:cs="Arial" w:hint="eastAsia"/>
          <w:kern w:val="2"/>
          <w:sz w:val="24"/>
          <w:szCs w:val="24"/>
        </w:rPr>
        <w:t xml:space="preserve">ncome </w:t>
      </w:r>
      <w:r w:rsidRPr="002E6FE9">
        <w:rPr>
          <w:rFonts w:ascii="Arial" w:eastAsia="仿宋" w:hAnsi="Arial" w:cs="Arial"/>
          <w:kern w:val="2"/>
          <w:sz w:val="24"/>
          <w:szCs w:val="24"/>
        </w:rPr>
        <w:t>incurred by carrying out activities or providing services within approved business scope</w:t>
      </w:r>
      <w:r w:rsidR="00C12BAF" w:rsidRPr="002E6FE9">
        <w:rPr>
          <w:rFonts w:ascii="Arial" w:eastAsia="仿宋" w:hAnsi="Arial" w:cs="Arial"/>
          <w:kern w:val="2"/>
          <w:sz w:val="24"/>
          <w:szCs w:val="24"/>
        </w:rPr>
        <w:t>;</w:t>
      </w:r>
    </w:p>
    <w:p w14:paraId="28A6E314" w14:textId="0591CA95" w:rsidR="00985F3E" w:rsidRDefault="00864B4B" w:rsidP="00864B4B">
      <w:pPr>
        <w:pStyle w:val="a7"/>
        <w:numPr>
          <w:ilvl w:val="0"/>
          <w:numId w:val="2"/>
        </w:numPr>
        <w:spacing w:line="360" w:lineRule="auto"/>
        <w:rPr>
          <w:rFonts w:ascii="仿宋" w:eastAsia="仿宋" w:hAnsi="仿宋" w:cstheme="minorBidi"/>
          <w:color w:val="000000"/>
          <w:kern w:val="2"/>
        </w:rPr>
      </w:pPr>
      <w:r w:rsidRPr="002E6FE9">
        <w:rPr>
          <w:rFonts w:ascii="Arial" w:eastAsia="仿宋" w:hAnsi="Arial" w:cs="Arial"/>
          <w:kern w:val="2"/>
          <w:sz w:val="24"/>
          <w:szCs w:val="24"/>
        </w:rPr>
        <w:t>O</w:t>
      </w:r>
      <w:r w:rsidRPr="002E6FE9">
        <w:rPr>
          <w:rFonts w:ascii="Arial" w:eastAsia="仿宋" w:hAnsi="Arial" w:cs="Arial" w:hint="eastAsia"/>
          <w:kern w:val="2"/>
          <w:sz w:val="24"/>
          <w:szCs w:val="24"/>
        </w:rPr>
        <w:t xml:space="preserve">ther </w:t>
      </w:r>
      <w:r w:rsidRPr="002E6FE9">
        <w:rPr>
          <w:rFonts w:ascii="Arial" w:eastAsia="仿宋" w:hAnsi="Arial" w:cs="Arial"/>
          <w:kern w:val="2"/>
          <w:sz w:val="24"/>
          <w:szCs w:val="24"/>
        </w:rPr>
        <w:t>legal income</w:t>
      </w:r>
      <w:r w:rsidR="00C12BAF" w:rsidRPr="002E6FE9">
        <w:rPr>
          <w:rFonts w:ascii="Arial" w:eastAsia="仿宋" w:hAnsi="Arial" w:cs="Arial"/>
          <w:kern w:val="2"/>
          <w:sz w:val="24"/>
          <w:szCs w:val="24"/>
        </w:rPr>
        <w:t>.</w:t>
      </w:r>
    </w:p>
    <w:p w14:paraId="25623548" w14:textId="4344903F" w:rsidR="00985F3E" w:rsidRDefault="00784A4E" w:rsidP="001013BE">
      <w:pPr>
        <w:spacing w:line="360" w:lineRule="auto"/>
        <w:ind w:left="848" w:hangingChars="303" w:hanging="848"/>
        <w:outlineLvl w:val="3"/>
        <w:rPr>
          <w:rFonts w:ascii="仿宋" w:eastAsia="仿宋" w:hAnsi="仿宋"/>
          <w:b/>
          <w:sz w:val="28"/>
          <w:szCs w:val="28"/>
        </w:rPr>
      </w:pPr>
      <w:r w:rsidRPr="007A3873">
        <w:rPr>
          <w:rStyle w:val="15"/>
          <w:color w:val="333333"/>
          <w:sz w:val="28"/>
          <w:szCs w:val="30"/>
        </w:rPr>
        <w:t>A</w:t>
      </w:r>
      <w:r>
        <w:rPr>
          <w:rStyle w:val="15"/>
          <w:rFonts w:hint="eastAsia"/>
          <w:color w:val="333333"/>
          <w:sz w:val="28"/>
          <w:szCs w:val="30"/>
        </w:rPr>
        <w:t>rticle</w:t>
      </w:r>
      <w:r w:rsidR="00691BE5">
        <w:rPr>
          <w:rStyle w:val="15"/>
          <w:rFonts w:hint="eastAsia"/>
          <w:color w:val="333333"/>
          <w:sz w:val="28"/>
          <w:szCs w:val="30"/>
        </w:rPr>
        <w:t xml:space="preserve"> </w:t>
      </w:r>
      <w:r w:rsidR="00B25C82">
        <w:rPr>
          <w:rStyle w:val="15"/>
          <w:rFonts w:hint="eastAsia"/>
          <w:color w:val="333333"/>
          <w:sz w:val="28"/>
          <w:szCs w:val="30"/>
        </w:rPr>
        <w:t>21</w:t>
      </w:r>
      <w:r>
        <w:rPr>
          <w:rStyle w:val="15"/>
          <w:color w:val="333333"/>
          <w:sz w:val="28"/>
          <w:szCs w:val="30"/>
        </w:rPr>
        <w:t xml:space="preserve"> </w:t>
      </w:r>
      <w:r w:rsidR="00F050BC">
        <w:rPr>
          <w:rStyle w:val="15"/>
          <w:rFonts w:hint="eastAsia"/>
          <w:color w:val="333333"/>
          <w:sz w:val="28"/>
          <w:szCs w:val="30"/>
        </w:rPr>
        <w:t>Membership</w:t>
      </w:r>
    </w:p>
    <w:p w14:paraId="082AAF50" w14:textId="61758F28" w:rsidR="00864B4B" w:rsidRPr="002E6FE9" w:rsidRDefault="000E0AC3" w:rsidP="002E6FE9">
      <w:pPr>
        <w:spacing w:line="360" w:lineRule="auto"/>
        <w:ind w:firstLine="560"/>
        <w:rPr>
          <w:rFonts w:ascii="Arial" w:eastAsia="仿宋" w:hAnsi="Arial" w:cs="Arial"/>
        </w:rPr>
      </w:pPr>
      <w:r w:rsidRPr="002E6FE9">
        <w:rPr>
          <w:rFonts w:ascii="Arial" w:eastAsia="仿宋" w:hAnsi="Arial" w:cs="Arial"/>
        </w:rPr>
        <w:t>ISSCC</w:t>
      </w:r>
      <w:r w:rsidR="00864B4B" w:rsidRPr="002E6FE9">
        <w:rPr>
          <w:rFonts w:ascii="Arial" w:eastAsia="仿宋" w:hAnsi="Arial" w:cs="Arial"/>
        </w:rPr>
        <w:t xml:space="preserve"> collects </w:t>
      </w:r>
      <w:r w:rsidR="00F050BC">
        <w:rPr>
          <w:rFonts w:ascii="Arial" w:eastAsia="仿宋" w:hAnsi="Arial" w:cs="Arial" w:hint="eastAsia"/>
        </w:rPr>
        <w:t>membership</w:t>
      </w:r>
      <w:r w:rsidR="00864B4B" w:rsidRPr="002E6FE9">
        <w:rPr>
          <w:rFonts w:ascii="Arial" w:eastAsia="仿宋" w:hAnsi="Arial" w:cs="Arial"/>
        </w:rPr>
        <w:t xml:space="preserve"> fees </w:t>
      </w:r>
      <w:r w:rsidR="00F050BC">
        <w:rPr>
          <w:rFonts w:ascii="Arial" w:eastAsia="仿宋" w:hAnsi="Arial" w:cs="Arial" w:hint="eastAsia"/>
        </w:rPr>
        <w:t>set</w:t>
      </w:r>
      <w:r w:rsidR="00864B4B" w:rsidRPr="002E6FE9">
        <w:rPr>
          <w:rFonts w:ascii="Arial" w:eastAsia="仿宋" w:hAnsi="Arial" w:cs="Arial"/>
        </w:rPr>
        <w:t xml:space="preserve"> or adjusted by the Congress. The </w:t>
      </w:r>
      <w:r w:rsidR="008B7EC1">
        <w:rPr>
          <w:rFonts w:ascii="Arial" w:eastAsia="仿宋" w:hAnsi="Arial" w:cs="Arial" w:hint="eastAsia"/>
        </w:rPr>
        <w:t xml:space="preserve">fee </w:t>
      </w:r>
      <w:r w:rsidR="00864B4B" w:rsidRPr="002E6FE9">
        <w:rPr>
          <w:rFonts w:ascii="Arial" w:eastAsia="仿宋" w:hAnsi="Arial" w:cs="Arial"/>
        </w:rPr>
        <w:t xml:space="preserve">standard shall be approved through vote by </w:t>
      </w:r>
      <w:r w:rsidR="00691BE5" w:rsidRPr="002E6FE9">
        <w:rPr>
          <w:rFonts w:ascii="Arial" w:eastAsia="仿宋" w:hAnsi="Arial" w:cs="Arial" w:hint="eastAsia"/>
        </w:rPr>
        <w:t>principle of majority.</w:t>
      </w:r>
    </w:p>
    <w:p w14:paraId="59D64C37" w14:textId="5CD7ED95" w:rsidR="00985F3E" w:rsidRDefault="000E0AC3" w:rsidP="001013BE">
      <w:pPr>
        <w:spacing w:line="360" w:lineRule="auto"/>
        <w:ind w:left="848" w:hangingChars="303" w:hanging="848"/>
        <w:outlineLvl w:val="3"/>
        <w:rPr>
          <w:rFonts w:ascii="仿宋" w:eastAsia="仿宋" w:hAnsi="仿宋"/>
          <w:b/>
          <w:sz w:val="28"/>
          <w:szCs w:val="28"/>
        </w:rPr>
      </w:pPr>
      <w:r w:rsidRPr="007A3873">
        <w:rPr>
          <w:rStyle w:val="15"/>
          <w:color w:val="333333"/>
          <w:sz w:val="28"/>
          <w:szCs w:val="30"/>
        </w:rPr>
        <w:t>A</w:t>
      </w:r>
      <w:r>
        <w:rPr>
          <w:rStyle w:val="15"/>
          <w:rFonts w:hint="eastAsia"/>
          <w:color w:val="333333"/>
          <w:sz w:val="28"/>
          <w:szCs w:val="30"/>
        </w:rPr>
        <w:t>rticle</w:t>
      </w:r>
      <w:r w:rsidR="00703F63">
        <w:rPr>
          <w:rStyle w:val="15"/>
          <w:rFonts w:hint="eastAsia"/>
          <w:color w:val="333333"/>
          <w:sz w:val="28"/>
          <w:szCs w:val="30"/>
        </w:rPr>
        <w:t xml:space="preserve"> </w:t>
      </w:r>
      <w:r>
        <w:rPr>
          <w:rStyle w:val="15"/>
          <w:color w:val="333333"/>
          <w:sz w:val="28"/>
          <w:szCs w:val="30"/>
        </w:rPr>
        <w:t>2</w:t>
      </w:r>
      <w:r w:rsidR="00B25C82">
        <w:rPr>
          <w:rStyle w:val="15"/>
          <w:rFonts w:hint="eastAsia"/>
          <w:color w:val="333333"/>
          <w:sz w:val="28"/>
          <w:szCs w:val="30"/>
        </w:rPr>
        <w:t>2</w:t>
      </w:r>
      <w:r>
        <w:rPr>
          <w:rStyle w:val="15"/>
          <w:color w:val="333333"/>
          <w:sz w:val="28"/>
          <w:szCs w:val="30"/>
        </w:rPr>
        <w:t xml:space="preserve"> </w:t>
      </w:r>
      <w:r>
        <w:rPr>
          <w:rStyle w:val="15"/>
          <w:rFonts w:hint="eastAsia"/>
          <w:color w:val="333333"/>
          <w:sz w:val="28"/>
          <w:szCs w:val="30"/>
        </w:rPr>
        <w:t>Using</w:t>
      </w:r>
      <w:r w:rsidR="00864B4B" w:rsidRPr="000E0AC3">
        <w:rPr>
          <w:rStyle w:val="15"/>
          <w:rFonts w:hint="eastAsia"/>
          <w:color w:val="333333"/>
          <w:sz w:val="28"/>
          <w:szCs w:val="30"/>
        </w:rPr>
        <w:t xml:space="preserve"> of </w:t>
      </w:r>
      <w:r w:rsidR="00864B4B" w:rsidRPr="000E0AC3">
        <w:rPr>
          <w:rStyle w:val="15"/>
          <w:color w:val="333333"/>
          <w:sz w:val="28"/>
          <w:szCs w:val="30"/>
        </w:rPr>
        <w:t>funds</w:t>
      </w:r>
    </w:p>
    <w:p w14:paraId="6851950E" w14:textId="3845FA07" w:rsidR="00864B4B" w:rsidRPr="008B7EC1" w:rsidRDefault="00864B4B" w:rsidP="008B7EC1">
      <w:pPr>
        <w:spacing w:line="360" w:lineRule="auto"/>
        <w:ind w:firstLine="560"/>
        <w:rPr>
          <w:rFonts w:ascii="Arial" w:eastAsia="仿宋" w:hAnsi="Arial" w:cs="Arial"/>
        </w:rPr>
      </w:pPr>
      <w:r w:rsidRPr="008B7EC1">
        <w:rPr>
          <w:rFonts w:ascii="Arial" w:eastAsia="仿宋" w:hAnsi="Arial" w:cs="Arial"/>
        </w:rPr>
        <w:t xml:space="preserve">Funds of </w:t>
      </w:r>
      <w:r w:rsidR="000E0AC3" w:rsidRPr="008B7EC1">
        <w:rPr>
          <w:rFonts w:ascii="Arial" w:eastAsia="仿宋" w:hAnsi="Arial" w:cs="Arial"/>
        </w:rPr>
        <w:t>ISSCC</w:t>
      </w:r>
      <w:r w:rsidRPr="008B7EC1">
        <w:rPr>
          <w:rFonts w:ascii="Arial" w:eastAsia="仿宋" w:hAnsi="Arial" w:cs="Arial"/>
        </w:rPr>
        <w:t xml:space="preserve"> shall be used within scope stipulated by this regulation</w:t>
      </w:r>
      <w:r w:rsidR="005A4A48">
        <w:rPr>
          <w:rFonts w:ascii="Arial" w:eastAsia="仿宋" w:hAnsi="Arial" w:cs="Arial"/>
        </w:rPr>
        <w:t xml:space="preserve"> and fol</w:t>
      </w:r>
      <w:r w:rsidR="00866394">
        <w:rPr>
          <w:rFonts w:ascii="Arial" w:eastAsia="仿宋" w:hAnsi="Arial" w:cs="Arial"/>
        </w:rPr>
        <w:t>lowing an annual budget program</w:t>
      </w:r>
      <w:r w:rsidR="005A4A48">
        <w:rPr>
          <w:rFonts w:ascii="Arial" w:eastAsia="仿宋" w:hAnsi="Arial" w:cs="Arial"/>
        </w:rPr>
        <w:t>;</w:t>
      </w:r>
      <w:r w:rsidR="00866394">
        <w:rPr>
          <w:rFonts w:ascii="Arial" w:eastAsia="仿宋" w:hAnsi="Arial" w:cs="Arial" w:hint="eastAsia"/>
        </w:rPr>
        <w:t xml:space="preserve"> </w:t>
      </w:r>
      <w:r w:rsidR="00691BE5" w:rsidRPr="008B7EC1">
        <w:rPr>
          <w:rFonts w:ascii="Arial" w:eastAsia="仿宋" w:hAnsi="Arial" w:cs="Arial" w:hint="eastAsia"/>
        </w:rPr>
        <w:t>re-</w:t>
      </w:r>
      <w:r w:rsidRPr="008B7EC1">
        <w:rPr>
          <w:rFonts w:ascii="Arial" w:eastAsia="仿宋" w:hAnsi="Arial" w:cs="Arial"/>
        </w:rPr>
        <w:t>allocated</w:t>
      </w:r>
      <w:r w:rsidR="005A4A48">
        <w:rPr>
          <w:rFonts w:ascii="Arial" w:eastAsia="仿宋" w:hAnsi="Arial" w:cs="Arial"/>
        </w:rPr>
        <w:t xml:space="preserve"> funds</w:t>
      </w:r>
      <w:r w:rsidRPr="008B7EC1">
        <w:rPr>
          <w:rFonts w:ascii="Arial" w:eastAsia="仿宋" w:hAnsi="Arial" w:cs="Arial"/>
        </w:rPr>
        <w:t xml:space="preserve"> among members</w:t>
      </w:r>
      <w:r w:rsidR="005A4A48">
        <w:rPr>
          <w:rFonts w:ascii="Arial" w:eastAsia="仿宋" w:hAnsi="Arial" w:cs="Arial"/>
        </w:rPr>
        <w:t xml:space="preserve"> is strictly impossible</w:t>
      </w:r>
    </w:p>
    <w:p w14:paraId="07C563A5" w14:textId="53CD16E2" w:rsidR="00985F3E" w:rsidRDefault="000E0AC3" w:rsidP="001013BE">
      <w:pPr>
        <w:spacing w:line="360" w:lineRule="auto"/>
        <w:ind w:left="848" w:hangingChars="303" w:hanging="848"/>
        <w:outlineLvl w:val="3"/>
        <w:rPr>
          <w:rFonts w:ascii="仿宋" w:eastAsia="仿宋" w:hAnsi="仿宋"/>
          <w:b/>
          <w:sz w:val="28"/>
          <w:szCs w:val="28"/>
        </w:rPr>
      </w:pPr>
      <w:r w:rsidRPr="007A3873">
        <w:rPr>
          <w:rStyle w:val="15"/>
          <w:color w:val="333333"/>
          <w:sz w:val="28"/>
          <w:szCs w:val="30"/>
        </w:rPr>
        <w:t>A</w:t>
      </w:r>
      <w:r>
        <w:rPr>
          <w:rStyle w:val="15"/>
          <w:rFonts w:hint="eastAsia"/>
          <w:color w:val="333333"/>
          <w:sz w:val="28"/>
          <w:szCs w:val="30"/>
        </w:rPr>
        <w:t>rticle</w:t>
      </w:r>
      <w:r w:rsidR="00703F63">
        <w:rPr>
          <w:rStyle w:val="15"/>
          <w:rFonts w:hint="eastAsia"/>
          <w:color w:val="333333"/>
          <w:sz w:val="28"/>
          <w:szCs w:val="30"/>
        </w:rPr>
        <w:t xml:space="preserve"> </w:t>
      </w:r>
      <w:r>
        <w:rPr>
          <w:rStyle w:val="15"/>
          <w:color w:val="333333"/>
          <w:sz w:val="28"/>
          <w:szCs w:val="30"/>
        </w:rPr>
        <w:t>2</w:t>
      </w:r>
      <w:r w:rsidR="00B25C82">
        <w:rPr>
          <w:rStyle w:val="15"/>
          <w:rFonts w:hint="eastAsia"/>
          <w:color w:val="333333"/>
          <w:sz w:val="28"/>
          <w:szCs w:val="30"/>
        </w:rPr>
        <w:t>3</w:t>
      </w:r>
      <w:r>
        <w:rPr>
          <w:rStyle w:val="15"/>
          <w:color w:val="333333"/>
          <w:sz w:val="28"/>
          <w:szCs w:val="30"/>
        </w:rPr>
        <w:t xml:space="preserve"> </w:t>
      </w:r>
      <w:r w:rsidR="00864B4B" w:rsidRPr="000E0AC3">
        <w:rPr>
          <w:rStyle w:val="15"/>
          <w:color w:val="333333"/>
          <w:sz w:val="28"/>
          <w:szCs w:val="30"/>
        </w:rPr>
        <w:t>Financial Management</w:t>
      </w:r>
    </w:p>
    <w:p w14:paraId="02EDCF08" w14:textId="6BD24BF6" w:rsidR="00864B4B" w:rsidRPr="008B7EC1" w:rsidRDefault="00977631" w:rsidP="008B7EC1">
      <w:pPr>
        <w:spacing w:line="360" w:lineRule="auto"/>
        <w:ind w:firstLine="560"/>
        <w:rPr>
          <w:rFonts w:ascii="Arial" w:eastAsia="仿宋" w:hAnsi="Arial" w:cs="Arial"/>
        </w:rPr>
      </w:pPr>
      <w:r w:rsidRPr="008B7EC1">
        <w:rPr>
          <w:rFonts w:ascii="Arial" w:eastAsia="仿宋" w:hAnsi="Arial" w:cs="Arial"/>
        </w:rPr>
        <w:t>ISSCC</w:t>
      </w:r>
      <w:r w:rsidR="00864B4B" w:rsidRPr="008B7EC1">
        <w:rPr>
          <w:rFonts w:ascii="Arial" w:eastAsia="仿宋" w:hAnsi="Arial" w:cs="Arial" w:hint="eastAsia"/>
        </w:rPr>
        <w:t xml:space="preserve"> shall establish strict financial management system, to ensure that </w:t>
      </w:r>
      <w:r w:rsidR="00864B4B" w:rsidRPr="008B7EC1">
        <w:rPr>
          <w:rFonts w:ascii="Arial" w:eastAsia="仿宋" w:hAnsi="Arial" w:cs="Arial" w:hint="eastAsia"/>
        </w:rPr>
        <w:lastRenderedPageBreak/>
        <w:t xml:space="preserve">the accounting data is </w:t>
      </w:r>
      <w:r w:rsidR="00864B4B" w:rsidRPr="008B7EC1">
        <w:rPr>
          <w:rFonts w:ascii="Arial" w:eastAsia="仿宋" w:hAnsi="Arial" w:cs="Arial"/>
        </w:rPr>
        <w:t>legal, true, accurate and complete.</w:t>
      </w:r>
    </w:p>
    <w:p w14:paraId="36851396" w14:textId="0B581C0D" w:rsidR="00985F3E" w:rsidRDefault="00977631" w:rsidP="001013BE">
      <w:pPr>
        <w:spacing w:line="360" w:lineRule="auto"/>
        <w:ind w:left="848" w:hangingChars="303" w:hanging="848"/>
        <w:outlineLvl w:val="3"/>
        <w:rPr>
          <w:rFonts w:ascii="仿宋" w:eastAsia="仿宋" w:hAnsi="仿宋"/>
          <w:b/>
          <w:sz w:val="28"/>
          <w:szCs w:val="28"/>
        </w:rPr>
      </w:pPr>
      <w:r w:rsidRPr="007A3873">
        <w:rPr>
          <w:rStyle w:val="15"/>
          <w:color w:val="333333"/>
          <w:sz w:val="28"/>
          <w:szCs w:val="30"/>
        </w:rPr>
        <w:t>A</w:t>
      </w:r>
      <w:r>
        <w:rPr>
          <w:rStyle w:val="15"/>
          <w:rFonts w:hint="eastAsia"/>
          <w:color w:val="333333"/>
          <w:sz w:val="28"/>
          <w:szCs w:val="30"/>
        </w:rPr>
        <w:t>rticle</w:t>
      </w:r>
      <w:r w:rsidR="009B096C">
        <w:rPr>
          <w:rStyle w:val="15"/>
          <w:rFonts w:hint="eastAsia"/>
          <w:color w:val="333333"/>
          <w:sz w:val="28"/>
          <w:szCs w:val="30"/>
        </w:rPr>
        <w:t xml:space="preserve"> </w:t>
      </w:r>
      <w:r>
        <w:rPr>
          <w:rStyle w:val="15"/>
          <w:color w:val="333333"/>
          <w:sz w:val="28"/>
          <w:szCs w:val="30"/>
        </w:rPr>
        <w:t>2</w:t>
      </w:r>
      <w:r w:rsidR="00B25C82">
        <w:rPr>
          <w:rStyle w:val="15"/>
          <w:rFonts w:hint="eastAsia"/>
          <w:color w:val="333333"/>
          <w:sz w:val="28"/>
          <w:szCs w:val="30"/>
        </w:rPr>
        <w:t>4</w:t>
      </w:r>
      <w:r>
        <w:rPr>
          <w:rStyle w:val="15"/>
          <w:color w:val="333333"/>
          <w:sz w:val="28"/>
          <w:szCs w:val="30"/>
        </w:rPr>
        <w:t xml:space="preserve"> </w:t>
      </w:r>
      <w:r w:rsidR="00864B4B" w:rsidRPr="00977631">
        <w:rPr>
          <w:rStyle w:val="15"/>
          <w:color w:val="333333"/>
          <w:sz w:val="28"/>
          <w:szCs w:val="30"/>
        </w:rPr>
        <w:t>Financial staff</w:t>
      </w:r>
    </w:p>
    <w:p w14:paraId="43274252" w14:textId="78620B28" w:rsidR="00864B4B" w:rsidRPr="008B7EC1" w:rsidRDefault="00977631" w:rsidP="008B7EC1">
      <w:pPr>
        <w:spacing w:line="360" w:lineRule="auto"/>
        <w:ind w:firstLine="560"/>
        <w:rPr>
          <w:rFonts w:ascii="Arial" w:eastAsia="仿宋" w:hAnsi="Arial" w:cs="Arial"/>
        </w:rPr>
      </w:pPr>
      <w:r w:rsidRPr="008B7EC1">
        <w:rPr>
          <w:rFonts w:ascii="Arial" w:eastAsia="仿宋" w:hAnsi="Arial" w:cs="Arial"/>
        </w:rPr>
        <w:t>ISSCC</w:t>
      </w:r>
      <w:r w:rsidR="00864B4B" w:rsidRPr="008B7EC1">
        <w:rPr>
          <w:rFonts w:ascii="Arial" w:eastAsia="仿宋" w:hAnsi="Arial" w:cs="Arial" w:hint="eastAsia"/>
        </w:rPr>
        <w:t xml:space="preserve"> shall employ qualified professional accounting staff. </w:t>
      </w:r>
      <w:r w:rsidR="00864B4B" w:rsidRPr="008B7EC1">
        <w:rPr>
          <w:rFonts w:ascii="Arial" w:eastAsia="仿宋" w:hAnsi="Arial" w:cs="Arial"/>
        </w:rPr>
        <w:t xml:space="preserve">The accountant shall not act as cashier in the meantime, and should be competent in financial accounting and accounting supervision. In case of transferring or termination of work, accountant shall carry out hand over procedures with his/her successor.  </w:t>
      </w:r>
    </w:p>
    <w:p w14:paraId="70EF91C8" w14:textId="7637F0F0" w:rsidR="00985F3E" w:rsidRDefault="00C847DB" w:rsidP="001013BE">
      <w:pPr>
        <w:spacing w:line="360" w:lineRule="auto"/>
        <w:ind w:left="848" w:hangingChars="303" w:hanging="848"/>
        <w:outlineLvl w:val="3"/>
        <w:rPr>
          <w:rFonts w:ascii="仿宋" w:eastAsia="仿宋" w:hAnsi="仿宋"/>
          <w:b/>
          <w:sz w:val="28"/>
          <w:szCs w:val="28"/>
        </w:rPr>
      </w:pPr>
      <w:r w:rsidRPr="007A3873">
        <w:rPr>
          <w:rStyle w:val="15"/>
          <w:color w:val="333333"/>
          <w:sz w:val="28"/>
          <w:szCs w:val="30"/>
        </w:rPr>
        <w:t>A</w:t>
      </w:r>
      <w:r>
        <w:rPr>
          <w:rStyle w:val="15"/>
          <w:rFonts w:hint="eastAsia"/>
          <w:color w:val="333333"/>
          <w:sz w:val="28"/>
          <w:szCs w:val="30"/>
        </w:rPr>
        <w:t>rticle</w:t>
      </w:r>
      <w:r w:rsidR="00691BE5">
        <w:rPr>
          <w:rStyle w:val="15"/>
          <w:rFonts w:hint="eastAsia"/>
          <w:color w:val="333333"/>
          <w:sz w:val="28"/>
          <w:szCs w:val="30"/>
        </w:rPr>
        <w:t xml:space="preserve"> </w:t>
      </w:r>
      <w:r>
        <w:rPr>
          <w:rStyle w:val="15"/>
          <w:color w:val="333333"/>
          <w:sz w:val="28"/>
          <w:szCs w:val="30"/>
        </w:rPr>
        <w:t>2</w:t>
      </w:r>
      <w:r w:rsidR="00B25C82">
        <w:rPr>
          <w:rStyle w:val="15"/>
          <w:rFonts w:hint="eastAsia"/>
          <w:color w:val="333333"/>
          <w:sz w:val="28"/>
          <w:szCs w:val="30"/>
        </w:rPr>
        <w:t>5</w:t>
      </w:r>
      <w:r>
        <w:rPr>
          <w:rStyle w:val="15"/>
          <w:color w:val="333333"/>
          <w:sz w:val="28"/>
          <w:szCs w:val="30"/>
        </w:rPr>
        <w:t xml:space="preserve"> </w:t>
      </w:r>
      <w:r w:rsidR="00864B4B" w:rsidRPr="00C847DB">
        <w:rPr>
          <w:rStyle w:val="15"/>
          <w:rFonts w:hint="eastAsia"/>
          <w:color w:val="333333"/>
          <w:sz w:val="28"/>
          <w:szCs w:val="30"/>
        </w:rPr>
        <w:t>Assets Management</w:t>
      </w:r>
    </w:p>
    <w:p w14:paraId="2F3DA7F0" w14:textId="2E033B45" w:rsidR="00864B4B" w:rsidRPr="008B7EC1" w:rsidRDefault="00864B4B" w:rsidP="008B7EC1">
      <w:pPr>
        <w:spacing w:line="360" w:lineRule="auto"/>
        <w:ind w:firstLine="560"/>
        <w:rPr>
          <w:rFonts w:ascii="Arial" w:eastAsia="仿宋" w:hAnsi="Arial" w:cs="Arial"/>
        </w:rPr>
      </w:pPr>
      <w:r w:rsidRPr="008B7EC1">
        <w:rPr>
          <w:rFonts w:ascii="Arial" w:eastAsia="仿宋" w:hAnsi="Arial" w:cs="Arial" w:hint="eastAsia"/>
        </w:rPr>
        <w:t xml:space="preserve">Management of Assets of </w:t>
      </w:r>
      <w:r w:rsidR="00C847DB" w:rsidRPr="008B7EC1">
        <w:rPr>
          <w:rFonts w:ascii="Arial" w:eastAsia="仿宋" w:hAnsi="Arial" w:cs="Arial"/>
        </w:rPr>
        <w:t xml:space="preserve">ISSCC </w:t>
      </w:r>
      <w:r w:rsidRPr="008B7EC1">
        <w:rPr>
          <w:rFonts w:ascii="Arial" w:eastAsia="仿宋" w:hAnsi="Arial" w:cs="Arial" w:hint="eastAsia"/>
        </w:rPr>
        <w:t xml:space="preserve">shall be carried out in compliance with national </w:t>
      </w:r>
      <w:r w:rsidRPr="008B7EC1">
        <w:rPr>
          <w:rFonts w:ascii="Arial" w:eastAsia="仿宋" w:hAnsi="Arial" w:cs="Arial"/>
        </w:rPr>
        <w:t xml:space="preserve">financial management policy, and accept </w:t>
      </w:r>
      <w:r w:rsidR="00CF77C3">
        <w:rPr>
          <w:rFonts w:ascii="Arial" w:eastAsia="仿宋" w:hAnsi="Arial" w:cs="Arial" w:hint="eastAsia"/>
        </w:rPr>
        <w:t>inspection</w:t>
      </w:r>
      <w:r w:rsidRPr="008B7EC1">
        <w:rPr>
          <w:rFonts w:ascii="Arial" w:eastAsia="仿宋" w:hAnsi="Arial" w:cs="Arial"/>
        </w:rPr>
        <w:t xml:space="preserve"> of </w:t>
      </w:r>
      <w:r w:rsidR="00CF77C3">
        <w:rPr>
          <w:rFonts w:ascii="Arial" w:eastAsia="仿宋" w:hAnsi="Arial" w:cs="Arial" w:hint="eastAsia"/>
        </w:rPr>
        <w:t>council</w:t>
      </w:r>
      <w:r w:rsidRPr="008B7EC1">
        <w:rPr>
          <w:rFonts w:ascii="Arial" w:eastAsia="仿宋" w:hAnsi="Arial" w:cs="Arial"/>
        </w:rPr>
        <w:t xml:space="preserve"> </w:t>
      </w:r>
      <w:r w:rsidR="00AB1FBE" w:rsidRPr="008B7EC1">
        <w:rPr>
          <w:rFonts w:ascii="Arial" w:eastAsia="仿宋" w:hAnsi="Arial" w:cs="Arial" w:hint="eastAsia"/>
        </w:rPr>
        <w:t xml:space="preserve">of </w:t>
      </w:r>
      <w:r w:rsidR="00AB1FBE" w:rsidRPr="008B7EC1">
        <w:rPr>
          <w:rFonts w:ascii="Arial" w:eastAsia="仿宋" w:hAnsi="Arial" w:cs="Arial"/>
        </w:rPr>
        <w:t>ISSCC</w:t>
      </w:r>
      <w:r w:rsidRPr="008B7EC1">
        <w:rPr>
          <w:rFonts w:ascii="Arial" w:eastAsia="仿宋" w:hAnsi="Arial" w:cs="Arial"/>
        </w:rPr>
        <w:t xml:space="preserve">. Funds </w:t>
      </w:r>
      <w:proofErr w:type="gramStart"/>
      <w:r w:rsidRPr="008B7EC1">
        <w:rPr>
          <w:rFonts w:ascii="Arial" w:eastAsia="仿宋" w:hAnsi="Arial" w:cs="Arial"/>
        </w:rPr>
        <w:t>raised</w:t>
      </w:r>
      <w:proofErr w:type="gramEnd"/>
      <w:r w:rsidRPr="008B7EC1">
        <w:rPr>
          <w:rFonts w:ascii="Arial" w:eastAsia="仿宋" w:hAnsi="Arial" w:cs="Arial"/>
        </w:rPr>
        <w:t xml:space="preserve"> from government grants, or donation and subsidies from various circles shall accept supervision of auditing agencies, and relevant conditions shall be made public in appropriate way.</w:t>
      </w:r>
    </w:p>
    <w:p w14:paraId="0F394EB7" w14:textId="6AB72698" w:rsidR="00985F3E" w:rsidRDefault="00AB1FBE" w:rsidP="001013BE">
      <w:pPr>
        <w:spacing w:line="360" w:lineRule="auto"/>
        <w:ind w:left="848" w:hangingChars="303" w:hanging="848"/>
        <w:outlineLvl w:val="3"/>
        <w:rPr>
          <w:rFonts w:ascii="仿宋" w:eastAsia="仿宋" w:hAnsi="仿宋"/>
          <w:b/>
          <w:sz w:val="28"/>
          <w:szCs w:val="28"/>
        </w:rPr>
      </w:pPr>
      <w:r w:rsidRPr="007A3873">
        <w:rPr>
          <w:rStyle w:val="15"/>
          <w:color w:val="333333"/>
          <w:sz w:val="28"/>
          <w:szCs w:val="30"/>
        </w:rPr>
        <w:t>A</w:t>
      </w:r>
      <w:r>
        <w:rPr>
          <w:rStyle w:val="15"/>
          <w:rFonts w:hint="eastAsia"/>
          <w:color w:val="333333"/>
          <w:sz w:val="28"/>
          <w:szCs w:val="30"/>
        </w:rPr>
        <w:t>rticle</w:t>
      </w:r>
      <w:r w:rsidR="00691BE5">
        <w:rPr>
          <w:rStyle w:val="15"/>
          <w:rFonts w:hint="eastAsia"/>
          <w:color w:val="333333"/>
          <w:sz w:val="28"/>
          <w:szCs w:val="30"/>
        </w:rPr>
        <w:t xml:space="preserve"> </w:t>
      </w:r>
      <w:r>
        <w:rPr>
          <w:rStyle w:val="15"/>
          <w:color w:val="333333"/>
          <w:sz w:val="28"/>
          <w:szCs w:val="30"/>
        </w:rPr>
        <w:t>2</w:t>
      </w:r>
      <w:r w:rsidR="00B25C82">
        <w:rPr>
          <w:rStyle w:val="15"/>
          <w:rFonts w:hint="eastAsia"/>
          <w:color w:val="333333"/>
          <w:sz w:val="28"/>
          <w:szCs w:val="30"/>
        </w:rPr>
        <w:t>6</w:t>
      </w:r>
      <w:r>
        <w:rPr>
          <w:rStyle w:val="15"/>
          <w:color w:val="333333"/>
          <w:sz w:val="28"/>
          <w:szCs w:val="30"/>
        </w:rPr>
        <w:t xml:space="preserve"> </w:t>
      </w:r>
      <w:r w:rsidR="00864B4B" w:rsidRPr="00AB1FBE">
        <w:rPr>
          <w:rStyle w:val="15"/>
          <w:rFonts w:hint="eastAsia"/>
          <w:color w:val="333333"/>
          <w:sz w:val="28"/>
          <w:szCs w:val="30"/>
        </w:rPr>
        <w:t xml:space="preserve">Ownership of </w:t>
      </w:r>
      <w:r w:rsidR="00864B4B" w:rsidRPr="00AB1FBE">
        <w:rPr>
          <w:rStyle w:val="15"/>
          <w:color w:val="333333"/>
          <w:sz w:val="28"/>
          <w:szCs w:val="30"/>
        </w:rPr>
        <w:t>Assets</w:t>
      </w:r>
    </w:p>
    <w:p w14:paraId="32E9D8DA" w14:textId="02664C1B" w:rsidR="00864B4B" w:rsidRPr="00CF77C3" w:rsidRDefault="00864B4B" w:rsidP="00CF77C3">
      <w:pPr>
        <w:spacing w:line="360" w:lineRule="auto"/>
        <w:ind w:firstLine="560"/>
        <w:rPr>
          <w:rFonts w:ascii="Arial" w:eastAsia="仿宋" w:hAnsi="Arial" w:cs="Arial"/>
        </w:rPr>
      </w:pPr>
      <w:r w:rsidRPr="00CF77C3">
        <w:rPr>
          <w:rFonts w:ascii="Arial" w:eastAsia="仿宋" w:hAnsi="Arial" w:cs="Arial" w:hint="eastAsia"/>
        </w:rPr>
        <w:t xml:space="preserve">Assets of </w:t>
      </w:r>
      <w:r w:rsidR="00AB1FBE" w:rsidRPr="00CF77C3">
        <w:rPr>
          <w:rFonts w:ascii="Arial" w:eastAsia="仿宋" w:hAnsi="Arial" w:cs="Arial"/>
        </w:rPr>
        <w:t>ISSCC</w:t>
      </w:r>
      <w:r w:rsidRPr="00CF77C3">
        <w:rPr>
          <w:rFonts w:ascii="Arial" w:eastAsia="仿宋" w:hAnsi="Arial" w:cs="Arial" w:hint="eastAsia"/>
        </w:rPr>
        <w:t xml:space="preserve"> shall by no means be </w:t>
      </w:r>
      <w:r w:rsidRPr="00CF77C3">
        <w:rPr>
          <w:rFonts w:ascii="Arial" w:eastAsia="仿宋" w:hAnsi="Arial" w:cs="Arial"/>
        </w:rPr>
        <w:t xml:space="preserve">encroached, privately divided or embezzled by any institution or individual. </w:t>
      </w:r>
    </w:p>
    <w:p w14:paraId="638E172E" w14:textId="21674313" w:rsidR="00985F3E" w:rsidRDefault="00AB1FBE" w:rsidP="001013BE">
      <w:pPr>
        <w:spacing w:line="360" w:lineRule="auto"/>
        <w:ind w:left="848" w:hangingChars="303" w:hanging="848"/>
        <w:outlineLvl w:val="3"/>
        <w:rPr>
          <w:rFonts w:ascii="仿宋" w:eastAsia="仿宋" w:hAnsi="仿宋"/>
          <w:b/>
          <w:sz w:val="28"/>
          <w:szCs w:val="28"/>
        </w:rPr>
      </w:pPr>
      <w:r w:rsidRPr="007A3873">
        <w:rPr>
          <w:rStyle w:val="15"/>
          <w:color w:val="333333"/>
          <w:sz w:val="28"/>
          <w:szCs w:val="30"/>
        </w:rPr>
        <w:t>A</w:t>
      </w:r>
      <w:r>
        <w:rPr>
          <w:rStyle w:val="15"/>
          <w:rFonts w:hint="eastAsia"/>
          <w:color w:val="333333"/>
          <w:sz w:val="28"/>
          <w:szCs w:val="30"/>
        </w:rPr>
        <w:t>rticle</w:t>
      </w:r>
      <w:r w:rsidR="00CF77C3">
        <w:rPr>
          <w:rStyle w:val="15"/>
          <w:rFonts w:hint="eastAsia"/>
          <w:color w:val="333333"/>
          <w:sz w:val="28"/>
          <w:szCs w:val="30"/>
        </w:rPr>
        <w:t xml:space="preserve"> </w:t>
      </w:r>
      <w:r>
        <w:rPr>
          <w:rStyle w:val="15"/>
          <w:color w:val="333333"/>
          <w:sz w:val="28"/>
          <w:szCs w:val="30"/>
        </w:rPr>
        <w:t>2</w:t>
      </w:r>
      <w:r w:rsidR="00B25C82">
        <w:rPr>
          <w:rStyle w:val="15"/>
          <w:rFonts w:hint="eastAsia"/>
          <w:color w:val="333333"/>
          <w:sz w:val="28"/>
          <w:szCs w:val="30"/>
        </w:rPr>
        <w:t>7</w:t>
      </w:r>
      <w:r>
        <w:rPr>
          <w:rStyle w:val="15"/>
          <w:color w:val="333333"/>
          <w:sz w:val="28"/>
          <w:szCs w:val="30"/>
        </w:rPr>
        <w:t xml:space="preserve"> </w:t>
      </w:r>
      <w:r>
        <w:rPr>
          <w:rStyle w:val="15"/>
          <w:rFonts w:hint="eastAsia"/>
          <w:color w:val="333333"/>
          <w:sz w:val="28"/>
          <w:szCs w:val="30"/>
        </w:rPr>
        <w:t>S</w:t>
      </w:r>
      <w:r w:rsidR="00CF77C3">
        <w:rPr>
          <w:rStyle w:val="15"/>
          <w:rFonts w:hint="eastAsia"/>
          <w:color w:val="333333"/>
          <w:sz w:val="28"/>
          <w:szCs w:val="30"/>
        </w:rPr>
        <w:t>taff</w:t>
      </w:r>
    </w:p>
    <w:p w14:paraId="0D0B2D47" w14:textId="41A99465" w:rsidR="00864B4B" w:rsidRPr="00CF77C3" w:rsidRDefault="00864B4B" w:rsidP="00CF77C3">
      <w:pPr>
        <w:spacing w:line="360" w:lineRule="auto"/>
        <w:ind w:firstLine="560"/>
        <w:rPr>
          <w:rFonts w:ascii="Arial" w:eastAsia="仿宋" w:hAnsi="Arial" w:cs="Arial"/>
        </w:rPr>
      </w:pPr>
      <w:r w:rsidRPr="00CF77C3">
        <w:rPr>
          <w:rFonts w:ascii="Arial" w:eastAsia="仿宋" w:hAnsi="Arial" w:cs="Arial" w:hint="eastAsia"/>
        </w:rPr>
        <w:t xml:space="preserve">Compensation, insurance and </w:t>
      </w:r>
      <w:r w:rsidR="00CF77C3">
        <w:rPr>
          <w:rFonts w:ascii="Arial" w:eastAsia="仿宋" w:hAnsi="Arial" w:cs="Arial" w:hint="eastAsia"/>
        </w:rPr>
        <w:t>welfare</w:t>
      </w:r>
      <w:r w:rsidRPr="00CF77C3">
        <w:rPr>
          <w:rFonts w:ascii="Arial" w:eastAsia="仿宋" w:hAnsi="Arial" w:cs="Arial" w:hint="eastAsia"/>
        </w:rPr>
        <w:t xml:space="preserve"> of professional staff member of </w:t>
      </w:r>
      <w:r w:rsidR="00AB1FBE" w:rsidRPr="00CF77C3">
        <w:rPr>
          <w:rFonts w:ascii="Arial" w:eastAsia="仿宋" w:hAnsi="Arial" w:cs="Arial"/>
        </w:rPr>
        <w:t>ISSCC</w:t>
      </w:r>
      <w:r w:rsidRPr="00CF77C3">
        <w:rPr>
          <w:rFonts w:ascii="Arial" w:eastAsia="仿宋" w:hAnsi="Arial" w:cs="Arial"/>
        </w:rPr>
        <w:t xml:space="preserve"> </w:t>
      </w:r>
      <w:r w:rsidRPr="00CF77C3">
        <w:rPr>
          <w:rFonts w:ascii="Arial" w:eastAsia="仿宋" w:hAnsi="Arial" w:cs="Arial" w:hint="eastAsia"/>
        </w:rPr>
        <w:t xml:space="preserve">shall be </w:t>
      </w:r>
      <w:r w:rsidRPr="00CF77C3">
        <w:rPr>
          <w:rFonts w:ascii="Arial" w:eastAsia="仿宋" w:hAnsi="Arial" w:cs="Arial"/>
        </w:rPr>
        <w:t>implemented</w:t>
      </w:r>
      <w:r w:rsidRPr="00CF77C3">
        <w:rPr>
          <w:rFonts w:ascii="Arial" w:eastAsia="仿宋" w:hAnsi="Arial" w:cs="Arial" w:hint="eastAsia"/>
        </w:rPr>
        <w:t xml:space="preserve"> </w:t>
      </w:r>
      <w:r w:rsidRPr="00CF77C3">
        <w:rPr>
          <w:rFonts w:ascii="Arial" w:eastAsia="仿宋" w:hAnsi="Arial" w:cs="Arial"/>
        </w:rPr>
        <w:t xml:space="preserve">in accordance with national regulations on institutional organizations. </w:t>
      </w:r>
    </w:p>
    <w:p w14:paraId="3423ED5D" w14:textId="56D37382" w:rsidR="00864B4B" w:rsidRPr="00691BE5" w:rsidRDefault="009332F6" w:rsidP="001013BE">
      <w:pPr>
        <w:spacing w:line="360" w:lineRule="auto"/>
        <w:jc w:val="center"/>
        <w:outlineLvl w:val="2"/>
        <w:rPr>
          <w:rFonts w:ascii="仿宋" w:eastAsia="仿宋" w:hAnsi="仿宋"/>
          <w:b/>
          <w:sz w:val="28"/>
          <w:szCs w:val="28"/>
        </w:rPr>
      </w:pPr>
      <w:r w:rsidRPr="00F852D6">
        <w:rPr>
          <w:rFonts w:ascii="微软雅黑" w:eastAsia="微软雅黑" w:hAnsi="微软雅黑" w:cs="Times New Roman"/>
          <w:b/>
          <w:kern w:val="0"/>
        </w:rPr>
        <w:t>Chapter 6</w:t>
      </w:r>
      <w:r w:rsidR="00864B4B" w:rsidRPr="00F852D6">
        <w:rPr>
          <w:rFonts w:ascii="微软雅黑" w:eastAsia="微软雅黑" w:hAnsi="微软雅黑" w:cs="Times New Roman" w:hint="eastAsia"/>
          <w:b/>
          <w:kern w:val="0"/>
        </w:rPr>
        <w:t xml:space="preserve"> Alteration and </w:t>
      </w:r>
      <w:r w:rsidR="00864B4B" w:rsidRPr="00F852D6">
        <w:rPr>
          <w:rFonts w:ascii="微软雅黑" w:eastAsia="微软雅黑" w:hAnsi="微软雅黑" w:cs="Times New Roman"/>
          <w:b/>
          <w:kern w:val="0"/>
        </w:rPr>
        <w:t>Termination</w:t>
      </w:r>
    </w:p>
    <w:p w14:paraId="473F7C7C" w14:textId="73F1C1CC" w:rsidR="00985F3E" w:rsidRDefault="009332F6" w:rsidP="001013BE">
      <w:pPr>
        <w:spacing w:line="360" w:lineRule="auto"/>
        <w:ind w:left="848" w:hangingChars="303" w:hanging="848"/>
        <w:outlineLvl w:val="3"/>
        <w:rPr>
          <w:rFonts w:ascii="仿宋" w:eastAsia="仿宋" w:hAnsi="仿宋"/>
          <w:b/>
          <w:sz w:val="28"/>
          <w:szCs w:val="28"/>
        </w:rPr>
      </w:pPr>
      <w:r w:rsidRPr="007A3873">
        <w:rPr>
          <w:rStyle w:val="15"/>
          <w:color w:val="333333"/>
          <w:sz w:val="28"/>
          <w:szCs w:val="30"/>
        </w:rPr>
        <w:t>A</w:t>
      </w:r>
      <w:r>
        <w:rPr>
          <w:rStyle w:val="15"/>
          <w:rFonts w:hint="eastAsia"/>
          <w:color w:val="333333"/>
          <w:sz w:val="28"/>
          <w:szCs w:val="30"/>
        </w:rPr>
        <w:t>rticle</w:t>
      </w:r>
      <w:r w:rsidR="00691BE5">
        <w:rPr>
          <w:rStyle w:val="15"/>
          <w:rFonts w:hint="eastAsia"/>
          <w:color w:val="333333"/>
          <w:sz w:val="28"/>
          <w:szCs w:val="30"/>
        </w:rPr>
        <w:t xml:space="preserve"> </w:t>
      </w:r>
      <w:r>
        <w:rPr>
          <w:rStyle w:val="15"/>
          <w:color w:val="333333"/>
          <w:sz w:val="28"/>
          <w:szCs w:val="30"/>
        </w:rPr>
        <w:t>2</w:t>
      </w:r>
      <w:r w:rsidR="00B25C82">
        <w:rPr>
          <w:rStyle w:val="15"/>
          <w:rFonts w:hint="eastAsia"/>
          <w:color w:val="333333"/>
          <w:sz w:val="28"/>
          <w:szCs w:val="30"/>
        </w:rPr>
        <w:t>8</w:t>
      </w:r>
      <w:r>
        <w:rPr>
          <w:rStyle w:val="15"/>
          <w:color w:val="333333"/>
          <w:sz w:val="28"/>
          <w:szCs w:val="30"/>
        </w:rPr>
        <w:t xml:space="preserve"> </w:t>
      </w:r>
      <w:r w:rsidR="00864B4B" w:rsidRPr="009332F6">
        <w:rPr>
          <w:rStyle w:val="15"/>
          <w:rFonts w:hint="eastAsia"/>
          <w:color w:val="333333"/>
          <w:sz w:val="28"/>
          <w:szCs w:val="30"/>
        </w:rPr>
        <w:t xml:space="preserve">Alteration to the </w:t>
      </w:r>
      <w:r w:rsidR="00B25C82">
        <w:rPr>
          <w:rStyle w:val="15"/>
          <w:rFonts w:hint="eastAsia"/>
          <w:color w:val="333333"/>
          <w:sz w:val="28"/>
          <w:szCs w:val="30"/>
        </w:rPr>
        <w:t>statute</w:t>
      </w:r>
      <w:r w:rsidR="00864B4B" w:rsidRPr="009332F6">
        <w:rPr>
          <w:rStyle w:val="15"/>
          <w:rFonts w:hint="eastAsia"/>
          <w:color w:val="333333"/>
          <w:sz w:val="28"/>
          <w:szCs w:val="30"/>
        </w:rPr>
        <w:t>s</w:t>
      </w:r>
      <w:r w:rsidR="00B25C82">
        <w:rPr>
          <w:rStyle w:val="15"/>
          <w:rFonts w:hint="eastAsia"/>
          <w:color w:val="333333"/>
          <w:sz w:val="28"/>
          <w:szCs w:val="30"/>
        </w:rPr>
        <w:t xml:space="preserve"> and regulations</w:t>
      </w:r>
    </w:p>
    <w:p w14:paraId="599B209A" w14:textId="4E47891C" w:rsidR="00864B4B" w:rsidRPr="00CF77C3" w:rsidRDefault="00864B4B" w:rsidP="00CF77C3">
      <w:pPr>
        <w:spacing w:line="360" w:lineRule="auto"/>
        <w:ind w:firstLine="560"/>
        <w:rPr>
          <w:rFonts w:ascii="Arial" w:eastAsia="仿宋" w:hAnsi="Arial" w:cs="Arial"/>
        </w:rPr>
      </w:pPr>
      <w:r w:rsidRPr="00CF77C3">
        <w:rPr>
          <w:rFonts w:ascii="Arial" w:eastAsia="仿宋" w:hAnsi="Arial" w:cs="Arial"/>
        </w:rPr>
        <w:lastRenderedPageBreak/>
        <w:t xml:space="preserve">Any alteration to the </w:t>
      </w:r>
      <w:r w:rsidR="00B25C82">
        <w:rPr>
          <w:rFonts w:ascii="Arial" w:eastAsia="仿宋" w:hAnsi="Arial" w:cs="Arial" w:hint="eastAsia"/>
        </w:rPr>
        <w:t xml:space="preserve">statutes or </w:t>
      </w:r>
      <w:r w:rsidRPr="00CF77C3">
        <w:rPr>
          <w:rFonts w:ascii="Arial" w:eastAsia="仿宋" w:hAnsi="Arial" w:cs="Arial"/>
        </w:rPr>
        <w:t xml:space="preserve">regulation shall be approved by the </w:t>
      </w:r>
      <w:r w:rsidR="009332F6" w:rsidRPr="00CF77C3">
        <w:rPr>
          <w:rFonts w:ascii="Arial" w:eastAsia="仿宋" w:hAnsi="Arial" w:cs="Arial"/>
        </w:rPr>
        <w:t>Council</w:t>
      </w:r>
      <w:r w:rsidRPr="00CF77C3">
        <w:rPr>
          <w:rFonts w:ascii="Arial" w:eastAsia="仿宋" w:hAnsi="Arial" w:cs="Arial"/>
        </w:rPr>
        <w:t xml:space="preserve"> and voted by the Congress of Members</w:t>
      </w:r>
      <w:r w:rsidR="000777EB" w:rsidRPr="00CF77C3">
        <w:rPr>
          <w:rFonts w:ascii="Arial" w:eastAsia="仿宋" w:hAnsi="Arial" w:cs="Arial"/>
        </w:rPr>
        <w:t xml:space="preserve"> in 15 days. The alteration</w:t>
      </w:r>
      <w:r w:rsidRPr="00CF77C3">
        <w:rPr>
          <w:rFonts w:ascii="Arial" w:eastAsia="仿宋" w:hAnsi="Arial" w:cs="Arial"/>
        </w:rPr>
        <w:t xml:space="preserve"> will come into effect after inspection and approval by </w:t>
      </w:r>
      <w:r w:rsidR="00691BE5" w:rsidRPr="00CF77C3">
        <w:rPr>
          <w:rFonts w:ascii="Arial" w:eastAsia="仿宋" w:hAnsi="Arial" w:cs="Arial" w:hint="eastAsia"/>
        </w:rPr>
        <w:t>the TDM committee</w:t>
      </w:r>
      <w:r w:rsidRPr="00CF77C3">
        <w:rPr>
          <w:rFonts w:ascii="Arial" w:eastAsia="仿宋" w:hAnsi="Arial" w:cs="Arial"/>
        </w:rPr>
        <w:t>.</w:t>
      </w:r>
    </w:p>
    <w:p w14:paraId="725AF342" w14:textId="70ECCF97" w:rsidR="00985F3E" w:rsidRDefault="009332F6" w:rsidP="001013BE">
      <w:pPr>
        <w:spacing w:line="360" w:lineRule="auto"/>
        <w:ind w:left="848" w:hangingChars="303" w:hanging="848"/>
        <w:outlineLvl w:val="3"/>
        <w:rPr>
          <w:rFonts w:ascii="仿宋" w:eastAsia="仿宋" w:hAnsi="仿宋"/>
          <w:b/>
          <w:sz w:val="28"/>
          <w:szCs w:val="28"/>
        </w:rPr>
      </w:pPr>
      <w:r w:rsidRPr="007A3873">
        <w:rPr>
          <w:rStyle w:val="15"/>
          <w:color w:val="333333"/>
          <w:sz w:val="28"/>
          <w:szCs w:val="30"/>
        </w:rPr>
        <w:t>A</w:t>
      </w:r>
      <w:r>
        <w:rPr>
          <w:rStyle w:val="15"/>
          <w:rFonts w:hint="eastAsia"/>
          <w:color w:val="333333"/>
          <w:sz w:val="28"/>
          <w:szCs w:val="30"/>
        </w:rPr>
        <w:t>rticle</w:t>
      </w:r>
      <w:r w:rsidR="00691BE5">
        <w:rPr>
          <w:rStyle w:val="15"/>
          <w:rFonts w:hint="eastAsia"/>
          <w:color w:val="333333"/>
          <w:sz w:val="28"/>
          <w:szCs w:val="30"/>
        </w:rPr>
        <w:t xml:space="preserve"> </w:t>
      </w:r>
      <w:r>
        <w:rPr>
          <w:rStyle w:val="15"/>
          <w:color w:val="333333"/>
          <w:sz w:val="28"/>
          <w:szCs w:val="30"/>
        </w:rPr>
        <w:t>2</w:t>
      </w:r>
      <w:r w:rsidR="00B25C82">
        <w:rPr>
          <w:rStyle w:val="15"/>
          <w:rFonts w:hint="eastAsia"/>
          <w:color w:val="333333"/>
          <w:sz w:val="28"/>
          <w:szCs w:val="30"/>
        </w:rPr>
        <w:t>9</w:t>
      </w:r>
      <w:r>
        <w:rPr>
          <w:rStyle w:val="15"/>
          <w:color w:val="333333"/>
          <w:sz w:val="28"/>
          <w:szCs w:val="30"/>
        </w:rPr>
        <w:t xml:space="preserve"> </w:t>
      </w:r>
      <w:r w:rsidR="00864B4B" w:rsidRPr="009332F6">
        <w:rPr>
          <w:rStyle w:val="15"/>
          <w:rFonts w:hint="eastAsia"/>
          <w:color w:val="333333"/>
          <w:sz w:val="28"/>
          <w:szCs w:val="30"/>
        </w:rPr>
        <w:t>Termination</w:t>
      </w:r>
    </w:p>
    <w:p w14:paraId="6BE667E8" w14:textId="5B721A02" w:rsidR="00864B4B" w:rsidRPr="00CF77C3" w:rsidRDefault="00864B4B" w:rsidP="00CF77C3">
      <w:pPr>
        <w:spacing w:line="360" w:lineRule="auto"/>
        <w:ind w:firstLine="560"/>
        <w:rPr>
          <w:rFonts w:ascii="Arial" w:eastAsia="仿宋" w:hAnsi="Arial" w:cs="Arial"/>
        </w:rPr>
      </w:pPr>
      <w:r w:rsidRPr="00CF77C3">
        <w:rPr>
          <w:rFonts w:ascii="Arial" w:eastAsia="仿宋" w:hAnsi="Arial" w:cs="Arial" w:hint="eastAsia"/>
        </w:rPr>
        <w:t xml:space="preserve">For </w:t>
      </w:r>
      <w:r w:rsidRPr="00CF77C3">
        <w:rPr>
          <w:rFonts w:ascii="Arial" w:eastAsia="仿宋" w:hAnsi="Arial" w:cs="Arial"/>
        </w:rPr>
        <w:t xml:space="preserve">completion of goals, or automatic dismantlement of </w:t>
      </w:r>
      <w:r w:rsidR="000777EB" w:rsidRPr="00CF77C3">
        <w:rPr>
          <w:rFonts w:ascii="Arial" w:eastAsia="仿宋" w:hAnsi="Arial" w:cs="Arial"/>
        </w:rPr>
        <w:t>ISSCC</w:t>
      </w:r>
      <w:r w:rsidRPr="00CF77C3">
        <w:rPr>
          <w:rFonts w:ascii="Arial" w:eastAsia="仿宋" w:hAnsi="Arial" w:cs="Arial"/>
        </w:rPr>
        <w:t xml:space="preserve">, or </w:t>
      </w:r>
      <w:r w:rsidRPr="00CF77C3">
        <w:rPr>
          <w:rFonts w:ascii="Arial" w:eastAsia="仿宋" w:hAnsi="Arial" w:cs="Arial" w:hint="eastAsia"/>
        </w:rPr>
        <w:t xml:space="preserve">de-registration </w:t>
      </w:r>
      <w:r w:rsidRPr="00CF77C3">
        <w:rPr>
          <w:rFonts w:ascii="Arial" w:eastAsia="仿宋" w:hAnsi="Arial" w:cs="Arial"/>
        </w:rPr>
        <w:t xml:space="preserve">for separation or mergence, the closure motion shall be raised by the </w:t>
      </w:r>
      <w:r w:rsidR="000777EB" w:rsidRPr="00CF77C3">
        <w:rPr>
          <w:rFonts w:ascii="Arial" w:eastAsia="仿宋" w:hAnsi="Arial" w:cs="Arial"/>
        </w:rPr>
        <w:t>C</w:t>
      </w:r>
      <w:r w:rsidR="000777EB" w:rsidRPr="00CF77C3">
        <w:rPr>
          <w:rFonts w:ascii="Arial" w:eastAsia="仿宋" w:hAnsi="Arial" w:cs="Arial" w:hint="eastAsia"/>
        </w:rPr>
        <w:t>ouncil</w:t>
      </w:r>
      <w:r w:rsidRPr="00CF77C3">
        <w:rPr>
          <w:rFonts w:ascii="Arial" w:eastAsia="仿宋" w:hAnsi="Arial" w:cs="Arial"/>
        </w:rPr>
        <w:t xml:space="preserve">. </w:t>
      </w:r>
    </w:p>
    <w:p w14:paraId="0D96EFA8" w14:textId="662363E4" w:rsidR="00C7232A" w:rsidRPr="00CF77C3" w:rsidRDefault="00864B4B" w:rsidP="00CF77C3">
      <w:pPr>
        <w:spacing w:line="360" w:lineRule="auto"/>
        <w:ind w:firstLine="560"/>
        <w:rPr>
          <w:rFonts w:ascii="Arial" w:eastAsia="仿宋" w:hAnsi="Arial" w:cs="Arial"/>
        </w:rPr>
      </w:pPr>
      <w:r w:rsidRPr="00CF77C3">
        <w:rPr>
          <w:rFonts w:ascii="Arial" w:eastAsia="仿宋" w:hAnsi="Arial" w:cs="Arial" w:hint="eastAsia"/>
        </w:rPr>
        <w:t xml:space="preserve">The closure motion shall be approved by vote of the Congress of members, and submitted to competent department for </w:t>
      </w:r>
      <w:r w:rsidRPr="00CF77C3">
        <w:rPr>
          <w:rFonts w:ascii="Arial" w:eastAsia="仿宋" w:hAnsi="Arial" w:cs="Arial"/>
        </w:rPr>
        <w:t>inspection</w:t>
      </w:r>
      <w:r w:rsidRPr="00CF77C3">
        <w:rPr>
          <w:rFonts w:ascii="Arial" w:eastAsia="仿宋" w:hAnsi="Arial" w:cs="Arial" w:hint="eastAsia"/>
        </w:rPr>
        <w:t xml:space="preserve"> </w:t>
      </w:r>
      <w:r w:rsidRPr="00CF77C3">
        <w:rPr>
          <w:rFonts w:ascii="Arial" w:eastAsia="仿宋" w:hAnsi="Arial" w:cs="Arial"/>
        </w:rPr>
        <w:t xml:space="preserve">and approval. Before the termination of </w:t>
      </w:r>
      <w:r w:rsidR="000777EB" w:rsidRPr="00CF77C3">
        <w:rPr>
          <w:rFonts w:ascii="Arial" w:eastAsia="仿宋" w:hAnsi="Arial" w:cs="Arial"/>
        </w:rPr>
        <w:t>ISSCC</w:t>
      </w:r>
      <w:r w:rsidRPr="00CF77C3">
        <w:rPr>
          <w:rFonts w:ascii="Arial" w:eastAsia="仿宋" w:hAnsi="Arial" w:cs="Arial"/>
        </w:rPr>
        <w:t xml:space="preserve">, liquidation group shall be set up to settle claims and debts, and to deal with follow-up matters. </w:t>
      </w:r>
      <w:r w:rsidR="00C0022C" w:rsidRPr="00CF77C3">
        <w:rPr>
          <w:rFonts w:ascii="Arial" w:eastAsia="仿宋" w:hAnsi="Arial" w:cs="Arial"/>
        </w:rPr>
        <w:t>After the termination of ISSCC, the remaining property</w:t>
      </w:r>
      <w:r w:rsidR="00C7232A" w:rsidRPr="00CF77C3">
        <w:rPr>
          <w:rFonts w:ascii="Arial" w:eastAsia="仿宋" w:hAnsi="Arial" w:cs="Arial"/>
        </w:rPr>
        <w:t xml:space="preserve"> shall be used </w:t>
      </w:r>
      <w:r w:rsidR="00CF77C3">
        <w:rPr>
          <w:rFonts w:ascii="Arial" w:eastAsia="仿宋" w:hAnsi="Arial" w:cs="Arial" w:hint="eastAsia"/>
        </w:rPr>
        <w:t>in</w:t>
      </w:r>
      <w:r w:rsidR="00C7232A" w:rsidRPr="00CF77C3">
        <w:rPr>
          <w:rFonts w:ascii="Arial" w:eastAsia="仿宋" w:hAnsi="Arial" w:cs="Arial"/>
        </w:rPr>
        <w:t xml:space="preserve"> </w:t>
      </w:r>
      <w:r w:rsidR="00CF77C3">
        <w:rPr>
          <w:rFonts w:ascii="Arial" w:eastAsia="仿宋" w:hAnsi="Arial" w:cs="Arial" w:hint="eastAsia"/>
        </w:rPr>
        <w:t xml:space="preserve">ISSCC </w:t>
      </w:r>
      <w:r w:rsidR="00CF77C3" w:rsidRPr="00CF77C3">
        <w:rPr>
          <w:rFonts w:ascii="Arial" w:eastAsia="仿宋" w:hAnsi="Arial" w:cs="Arial"/>
        </w:rPr>
        <w:t>rele</w:t>
      </w:r>
      <w:r w:rsidR="00CF77C3">
        <w:rPr>
          <w:rFonts w:ascii="Arial" w:eastAsia="仿宋" w:hAnsi="Arial" w:cs="Arial"/>
        </w:rPr>
        <w:t>vant</w:t>
      </w:r>
      <w:r w:rsidR="00C7232A" w:rsidRPr="00CF77C3">
        <w:rPr>
          <w:rFonts w:ascii="Arial" w:eastAsia="仿宋" w:hAnsi="Arial" w:cs="Arial"/>
        </w:rPr>
        <w:t xml:space="preserve"> </w:t>
      </w:r>
      <w:r w:rsidR="00CF77C3">
        <w:rPr>
          <w:rFonts w:ascii="Arial" w:eastAsia="仿宋" w:hAnsi="Arial" w:cs="Arial" w:hint="eastAsia"/>
        </w:rPr>
        <w:t>career</w:t>
      </w:r>
      <w:r w:rsidR="00C7232A" w:rsidRPr="00CF77C3">
        <w:rPr>
          <w:rFonts w:ascii="Arial" w:eastAsia="仿宋" w:hAnsi="Arial" w:cs="Arial"/>
        </w:rPr>
        <w:t xml:space="preserve"> in accordance with the relevant provisions of the state under the supervision of the relevant department and organs.</w:t>
      </w:r>
    </w:p>
    <w:p w14:paraId="0DB50274" w14:textId="2396C16C" w:rsidR="00864B4B" w:rsidRDefault="009332F6" w:rsidP="00CF77C3">
      <w:pPr>
        <w:spacing w:line="360" w:lineRule="auto"/>
        <w:ind w:left="840"/>
        <w:jc w:val="center"/>
        <w:outlineLvl w:val="2"/>
        <w:rPr>
          <w:rFonts w:ascii="仿宋" w:eastAsia="仿宋" w:hAnsi="仿宋"/>
          <w:b/>
          <w:sz w:val="28"/>
          <w:szCs w:val="28"/>
        </w:rPr>
      </w:pPr>
      <w:r w:rsidRPr="00F852D6">
        <w:rPr>
          <w:rFonts w:ascii="微软雅黑" w:eastAsia="微软雅黑" w:hAnsi="微软雅黑" w:cs="Times New Roman"/>
          <w:b/>
          <w:kern w:val="0"/>
        </w:rPr>
        <w:t>Chapter 7</w:t>
      </w:r>
      <w:r w:rsidR="00864B4B" w:rsidRPr="00F852D6">
        <w:rPr>
          <w:rFonts w:ascii="微软雅黑" w:eastAsia="微软雅黑" w:hAnsi="微软雅黑" w:cs="Times New Roman"/>
          <w:b/>
          <w:kern w:val="0"/>
        </w:rPr>
        <w:t xml:space="preserve"> Annex</w:t>
      </w:r>
    </w:p>
    <w:p w14:paraId="3138E888" w14:textId="30331E97" w:rsidR="009332F6" w:rsidRDefault="009332F6" w:rsidP="001013BE">
      <w:pPr>
        <w:spacing w:line="360" w:lineRule="auto"/>
        <w:ind w:left="848" w:hangingChars="303" w:hanging="848"/>
        <w:outlineLvl w:val="3"/>
        <w:rPr>
          <w:rFonts w:ascii="仿宋" w:eastAsia="仿宋" w:hAnsi="仿宋"/>
          <w:b/>
          <w:sz w:val="28"/>
          <w:szCs w:val="28"/>
        </w:rPr>
      </w:pPr>
      <w:r w:rsidRPr="007A3873">
        <w:rPr>
          <w:rStyle w:val="15"/>
          <w:color w:val="333333"/>
          <w:sz w:val="28"/>
          <w:szCs w:val="30"/>
        </w:rPr>
        <w:t>A</w:t>
      </w:r>
      <w:r>
        <w:rPr>
          <w:rStyle w:val="15"/>
          <w:rFonts w:hint="eastAsia"/>
          <w:color w:val="333333"/>
          <w:sz w:val="28"/>
          <w:szCs w:val="30"/>
        </w:rPr>
        <w:t>rticle</w:t>
      </w:r>
      <w:r w:rsidR="00691BE5">
        <w:rPr>
          <w:rStyle w:val="15"/>
          <w:rFonts w:hint="eastAsia"/>
          <w:color w:val="333333"/>
          <w:sz w:val="28"/>
          <w:szCs w:val="30"/>
        </w:rPr>
        <w:t xml:space="preserve"> </w:t>
      </w:r>
      <w:r w:rsidR="00B25C82">
        <w:rPr>
          <w:rStyle w:val="15"/>
          <w:rFonts w:hint="eastAsia"/>
          <w:color w:val="333333"/>
          <w:sz w:val="28"/>
          <w:szCs w:val="30"/>
        </w:rPr>
        <w:t>30</w:t>
      </w:r>
    </w:p>
    <w:p w14:paraId="51069470" w14:textId="5D545A32" w:rsidR="00B656FC" w:rsidRPr="00CF77C3" w:rsidRDefault="001473D9" w:rsidP="00CF77C3">
      <w:pPr>
        <w:spacing w:line="360" w:lineRule="auto"/>
        <w:ind w:firstLine="560"/>
        <w:rPr>
          <w:rFonts w:ascii="Arial" w:eastAsia="仿宋" w:hAnsi="Arial" w:cs="Arial"/>
        </w:rPr>
      </w:pPr>
      <w:r>
        <w:rPr>
          <w:rFonts w:ascii="Arial" w:eastAsia="仿宋" w:hAnsi="Arial" w:cs="Arial" w:hint="eastAsia"/>
        </w:rPr>
        <w:t>Statutes</w:t>
      </w:r>
      <w:r w:rsidR="00B656FC" w:rsidRPr="00CF77C3">
        <w:rPr>
          <w:rFonts w:ascii="Arial" w:eastAsia="仿宋" w:hAnsi="Arial" w:cs="Arial"/>
        </w:rPr>
        <w:t xml:space="preserve"> </w:t>
      </w:r>
      <w:r>
        <w:rPr>
          <w:rFonts w:ascii="Arial" w:eastAsia="仿宋" w:hAnsi="Arial" w:cs="Arial" w:hint="eastAsia"/>
        </w:rPr>
        <w:t>were</w:t>
      </w:r>
      <w:r w:rsidR="00B656FC" w:rsidRPr="00CF77C3">
        <w:rPr>
          <w:rFonts w:ascii="Arial" w:eastAsia="仿宋" w:hAnsi="Arial" w:cs="Arial"/>
        </w:rPr>
        <w:t xml:space="preserve"> </w:t>
      </w:r>
      <w:r>
        <w:rPr>
          <w:rFonts w:ascii="Arial" w:eastAsia="仿宋" w:hAnsi="Arial" w:cs="Arial" w:hint="eastAsia"/>
        </w:rPr>
        <w:t>approved</w:t>
      </w:r>
      <w:r w:rsidR="00691BE5" w:rsidRPr="00CF77C3">
        <w:rPr>
          <w:rFonts w:ascii="Arial" w:eastAsia="仿宋" w:hAnsi="Arial" w:cs="Arial"/>
        </w:rPr>
        <w:t xml:space="preserve"> by the Congress </w:t>
      </w:r>
      <w:r w:rsidR="00CF77C3">
        <w:rPr>
          <w:rFonts w:ascii="Arial" w:eastAsia="仿宋" w:hAnsi="Arial" w:cs="Arial" w:hint="eastAsia"/>
        </w:rPr>
        <w:t xml:space="preserve">on </w:t>
      </w:r>
      <w:r>
        <w:rPr>
          <w:rFonts w:ascii="Arial" w:eastAsia="仿宋" w:hAnsi="Arial" w:cs="Arial" w:hint="eastAsia"/>
        </w:rPr>
        <w:t>16</w:t>
      </w:r>
      <w:r w:rsidRPr="001473D9">
        <w:rPr>
          <w:rFonts w:ascii="Arial" w:eastAsia="仿宋" w:hAnsi="Arial" w:cs="Arial" w:hint="eastAsia"/>
          <w:vertAlign w:val="superscript"/>
        </w:rPr>
        <w:t>th</w:t>
      </w:r>
      <w:r>
        <w:rPr>
          <w:rFonts w:ascii="Arial" w:eastAsia="仿宋" w:hAnsi="Arial" w:cs="Arial" w:hint="eastAsia"/>
        </w:rPr>
        <w:t xml:space="preserve"> October, 2018.</w:t>
      </w:r>
    </w:p>
    <w:p w14:paraId="0C021F86" w14:textId="497B943E" w:rsidR="009332F6" w:rsidRDefault="009332F6" w:rsidP="001013BE">
      <w:pPr>
        <w:spacing w:line="360" w:lineRule="auto"/>
        <w:ind w:left="848" w:hangingChars="303" w:hanging="848"/>
        <w:outlineLvl w:val="3"/>
        <w:rPr>
          <w:rFonts w:ascii="仿宋" w:eastAsia="仿宋" w:hAnsi="仿宋"/>
          <w:b/>
          <w:sz w:val="28"/>
          <w:szCs w:val="28"/>
        </w:rPr>
      </w:pPr>
      <w:r w:rsidRPr="007A3873">
        <w:rPr>
          <w:rStyle w:val="15"/>
          <w:color w:val="333333"/>
          <w:sz w:val="28"/>
          <w:szCs w:val="30"/>
        </w:rPr>
        <w:t>A</w:t>
      </w:r>
      <w:r>
        <w:rPr>
          <w:rStyle w:val="15"/>
          <w:rFonts w:hint="eastAsia"/>
          <w:color w:val="333333"/>
          <w:sz w:val="28"/>
          <w:szCs w:val="30"/>
        </w:rPr>
        <w:t>rticle</w:t>
      </w:r>
      <w:r w:rsidR="00691BE5">
        <w:rPr>
          <w:rStyle w:val="15"/>
          <w:rFonts w:hint="eastAsia"/>
          <w:color w:val="333333"/>
          <w:sz w:val="28"/>
          <w:szCs w:val="30"/>
        </w:rPr>
        <w:t xml:space="preserve"> </w:t>
      </w:r>
      <w:r w:rsidR="00B25C82">
        <w:rPr>
          <w:rStyle w:val="15"/>
          <w:rFonts w:hint="eastAsia"/>
          <w:color w:val="333333"/>
          <w:sz w:val="28"/>
          <w:szCs w:val="30"/>
        </w:rPr>
        <w:t>31</w:t>
      </w:r>
    </w:p>
    <w:p w14:paraId="7243CF48" w14:textId="012419F9" w:rsidR="00B656FC" w:rsidRPr="00CF77C3" w:rsidRDefault="00B656FC" w:rsidP="00CF77C3">
      <w:pPr>
        <w:spacing w:line="360" w:lineRule="auto"/>
        <w:ind w:firstLine="560"/>
        <w:rPr>
          <w:rFonts w:ascii="Arial" w:eastAsia="仿宋" w:hAnsi="Arial" w:cs="Arial"/>
        </w:rPr>
      </w:pPr>
      <w:r w:rsidRPr="00CF77C3">
        <w:rPr>
          <w:rFonts w:ascii="Arial" w:eastAsia="仿宋" w:hAnsi="Arial" w:cs="Arial"/>
        </w:rPr>
        <w:t xml:space="preserve">The Right to interpretation of </w:t>
      </w:r>
      <w:r w:rsidR="00DE1F00">
        <w:rPr>
          <w:rFonts w:ascii="Arial" w:eastAsia="仿宋" w:hAnsi="Arial" w:cs="Arial" w:hint="eastAsia"/>
        </w:rPr>
        <w:t>statutes</w:t>
      </w:r>
      <w:r w:rsidRPr="00CF77C3">
        <w:rPr>
          <w:rFonts w:ascii="Arial" w:eastAsia="仿宋" w:hAnsi="Arial" w:cs="Arial"/>
        </w:rPr>
        <w:t xml:space="preserve"> belongs </w:t>
      </w:r>
      <w:r w:rsidR="009332F6" w:rsidRPr="00CF77C3">
        <w:rPr>
          <w:rFonts w:ascii="Arial" w:eastAsia="仿宋" w:hAnsi="Arial" w:cs="Arial"/>
        </w:rPr>
        <w:t>to the</w:t>
      </w:r>
      <w:r w:rsidR="009332F6" w:rsidRPr="00CF77C3">
        <w:rPr>
          <w:rFonts w:ascii="Arial" w:eastAsia="仿宋" w:hAnsi="Arial" w:cs="Arial" w:hint="eastAsia"/>
        </w:rPr>
        <w:t xml:space="preserve"> </w:t>
      </w:r>
      <w:r w:rsidR="00691BE5" w:rsidRPr="00CF77C3">
        <w:rPr>
          <w:rFonts w:ascii="Arial" w:eastAsia="仿宋" w:hAnsi="Arial" w:cs="Arial" w:hint="eastAsia"/>
        </w:rPr>
        <w:t xml:space="preserve">ISSCC </w:t>
      </w:r>
      <w:r w:rsidR="009332F6" w:rsidRPr="00CF77C3">
        <w:rPr>
          <w:rFonts w:ascii="Arial" w:eastAsia="仿宋" w:hAnsi="Arial" w:cs="Arial" w:hint="eastAsia"/>
        </w:rPr>
        <w:t>council</w:t>
      </w:r>
      <w:r w:rsidRPr="00CF77C3">
        <w:rPr>
          <w:rFonts w:ascii="Arial" w:eastAsia="仿宋" w:hAnsi="Arial" w:cs="Arial"/>
        </w:rPr>
        <w:t xml:space="preserve">. </w:t>
      </w:r>
    </w:p>
    <w:p w14:paraId="7878EF5A" w14:textId="41409C77" w:rsidR="009332F6" w:rsidRDefault="009332F6" w:rsidP="001013BE">
      <w:pPr>
        <w:spacing w:line="360" w:lineRule="auto"/>
        <w:ind w:left="848" w:hangingChars="303" w:hanging="848"/>
        <w:outlineLvl w:val="3"/>
        <w:rPr>
          <w:rFonts w:ascii="仿宋" w:eastAsia="仿宋" w:hAnsi="仿宋"/>
          <w:b/>
          <w:sz w:val="28"/>
          <w:szCs w:val="28"/>
        </w:rPr>
      </w:pPr>
      <w:r w:rsidRPr="007A3873">
        <w:rPr>
          <w:rStyle w:val="15"/>
          <w:color w:val="333333"/>
          <w:sz w:val="28"/>
          <w:szCs w:val="30"/>
        </w:rPr>
        <w:t>A</w:t>
      </w:r>
      <w:r>
        <w:rPr>
          <w:rStyle w:val="15"/>
          <w:rFonts w:hint="eastAsia"/>
          <w:color w:val="333333"/>
          <w:sz w:val="28"/>
          <w:szCs w:val="30"/>
        </w:rPr>
        <w:t>rticle</w:t>
      </w:r>
      <w:r w:rsidR="00CF77C3">
        <w:rPr>
          <w:rStyle w:val="15"/>
          <w:rFonts w:hint="eastAsia"/>
          <w:color w:val="333333"/>
          <w:sz w:val="28"/>
          <w:szCs w:val="30"/>
        </w:rPr>
        <w:t xml:space="preserve"> </w:t>
      </w:r>
      <w:r w:rsidR="00B25C82">
        <w:rPr>
          <w:rStyle w:val="15"/>
          <w:rFonts w:hint="eastAsia"/>
          <w:color w:val="333333"/>
          <w:sz w:val="28"/>
          <w:szCs w:val="30"/>
        </w:rPr>
        <w:t>32</w:t>
      </w:r>
    </w:p>
    <w:p w14:paraId="00040F90" w14:textId="07F9426D" w:rsidR="00A931D9" w:rsidRPr="00CF77C3" w:rsidRDefault="009332F6" w:rsidP="00CF77C3">
      <w:pPr>
        <w:spacing w:line="360" w:lineRule="auto"/>
        <w:ind w:firstLine="560"/>
        <w:rPr>
          <w:rFonts w:ascii="Arial" w:eastAsia="仿宋" w:hAnsi="Arial" w:cs="Arial"/>
        </w:rPr>
      </w:pPr>
      <w:r w:rsidRPr="00CF77C3">
        <w:rPr>
          <w:rFonts w:ascii="Arial" w:eastAsia="仿宋" w:hAnsi="Arial" w:cs="Arial"/>
        </w:rPr>
        <w:t>ISSCC</w:t>
      </w:r>
      <w:r w:rsidR="00A931D9" w:rsidRPr="00CF77C3">
        <w:rPr>
          <w:rFonts w:ascii="Arial" w:eastAsia="仿宋" w:hAnsi="Arial" w:cs="Arial"/>
        </w:rPr>
        <w:t xml:space="preserve"> shall enter into force </w:t>
      </w:r>
      <w:r w:rsidR="00DE1F00">
        <w:rPr>
          <w:rFonts w:ascii="Arial" w:eastAsia="仿宋" w:hAnsi="Arial" w:cs="Arial" w:hint="eastAsia"/>
        </w:rPr>
        <w:t>since the day of</w:t>
      </w:r>
      <w:r w:rsidR="00A931D9" w:rsidRPr="00CF77C3">
        <w:rPr>
          <w:rFonts w:ascii="Arial" w:eastAsia="仿宋" w:hAnsi="Arial" w:cs="Arial"/>
        </w:rPr>
        <w:t xml:space="preserve"> </w:t>
      </w:r>
      <w:r w:rsidR="001013BE">
        <w:rPr>
          <w:rFonts w:ascii="Arial" w:eastAsia="仿宋" w:hAnsi="Arial" w:cs="Arial" w:hint="eastAsia"/>
        </w:rPr>
        <w:t>Opening Ceremony</w:t>
      </w:r>
      <w:r w:rsidR="00A931D9" w:rsidRPr="00CF77C3">
        <w:rPr>
          <w:rFonts w:ascii="Arial" w:eastAsia="仿宋" w:hAnsi="Arial" w:cs="Arial"/>
        </w:rPr>
        <w:t>.</w:t>
      </w:r>
    </w:p>
    <w:p w14:paraId="3184C92A" w14:textId="77777777" w:rsidR="00A931D9" w:rsidRPr="00DE1F00" w:rsidRDefault="00A931D9" w:rsidP="007F3898">
      <w:pPr>
        <w:spacing w:line="360" w:lineRule="auto"/>
        <w:ind w:left="852" w:hangingChars="303" w:hanging="852"/>
        <w:outlineLvl w:val="3"/>
        <w:rPr>
          <w:rFonts w:ascii="仿宋" w:eastAsia="仿宋" w:hAnsi="仿宋"/>
          <w:b/>
          <w:sz w:val="28"/>
          <w:szCs w:val="28"/>
        </w:rPr>
      </w:pPr>
    </w:p>
    <w:sectPr w:rsidR="00A931D9" w:rsidRPr="00DE1F00">
      <w:footerReference w:type="default" r:id="rId10"/>
      <w:pgSz w:w="11900" w:h="16840"/>
      <w:pgMar w:top="1440" w:right="1800" w:bottom="1440" w:left="1800" w:header="851" w:footer="992" w:gutter="0"/>
      <w:cols w:space="425"/>
      <w:docGrid w:type="lines" w:linePitch="423"/>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DEE0D1C" w14:textId="77777777" w:rsidR="00E35B35" w:rsidRDefault="00E35B35" w:rsidP="00587A29">
      <w:r>
        <w:separator/>
      </w:r>
    </w:p>
  </w:endnote>
  <w:endnote w:type="continuationSeparator" w:id="0">
    <w:p w14:paraId="3D287793" w14:textId="77777777" w:rsidR="00E35B35" w:rsidRDefault="00E35B35" w:rsidP="00587A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Yu Gothic">
    <w:panose1 w:val="020B0400000000000000"/>
    <w:charset w:val="80"/>
    <w:family w:val="swiss"/>
    <w:pitch w:val="variable"/>
    <w:sig w:usb0="E00002FF" w:usb1="2AC7FDFF" w:usb2="00000016" w:usb3="00000000" w:csb0="0002009F" w:csb1="00000000"/>
  </w:font>
  <w:font w:name="等线">
    <w:altName w:val="Arial Unicode MS"/>
    <w:panose1 w:val="02010600030101010101"/>
    <w:charset w:val="86"/>
    <w:family w:val="auto"/>
    <w:pitch w:val="variable"/>
    <w:sig w:usb0="A00002BF" w:usb1="38CF7CFA" w:usb2="00000016" w:usb3="00000000" w:csb0="0004000F" w:csb1="00000000"/>
  </w:font>
  <w:font w:name="仿宋">
    <w:altName w:val="Arial Unicode MS"/>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微软雅黑">
    <w:altName w:val="Microsoft YaHei"/>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0002AFF" w:usb1="C000247B" w:usb2="00000009" w:usb3="00000000" w:csb0="000001FF" w:csb1="00000000"/>
  </w:font>
  <w:font w:name="等线 Light">
    <w:altName w:val="Arial Unicode MS"/>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70935447"/>
      <w:docPartObj>
        <w:docPartGallery w:val="Page Numbers (Bottom of Page)"/>
        <w:docPartUnique/>
      </w:docPartObj>
    </w:sdtPr>
    <w:sdtEndPr/>
    <w:sdtContent>
      <w:sdt>
        <w:sdtPr>
          <w:id w:val="98381352"/>
          <w:docPartObj>
            <w:docPartGallery w:val="Page Numbers (Top of Page)"/>
            <w:docPartUnique/>
          </w:docPartObj>
        </w:sdtPr>
        <w:sdtEndPr/>
        <w:sdtContent>
          <w:p w14:paraId="50BE2F86" w14:textId="3699B233" w:rsidR="004B0FF8" w:rsidRDefault="004B0FF8">
            <w:pPr>
              <w:pStyle w:val="a5"/>
            </w:pPr>
            <w:r>
              <w:rPr>
                <w:lang w:val="zh-CN"/>
              </w:rPr>
              <w:t xml:space="preserve"> </w:t>
            </w:r>
            <w:r>
              <w:rPr>
                <w:b/>
                <w:bCs/>
                <w:sz w:val="24"/>
                <w:szCs w:val="24"/>
              </w:rPr>
              <w:fldChar w:fldCharType="begin"/>
            </w:r>
            <w:r>
              <w:rPr>
                <w:b/>
                <w:bCs/>
              </w:rPr>
              <w:instrText>PAGE</w:instrText>
            </w:r>
            <w:r>
              <w:rPr>
                <w:b/>
                <w:bCs/>
                <w:sz w:val="24"/>
                <w:szCs w:val="24"/>
              </w:rPr>
              <w:fldChar w:fldCharType="separate"/>
            </w:r>
            <w:r w:rsidR="005C67BD">
              <w:rPr>
                <w:b/>
                <w:bCs/>
                <w:noProof/>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5C67BD">
              <w:rPr>
                <w:b/>
                <w:bCs/>
                <w:noProof/>
              </w:rPr>
              <w:t>11</w:t>
            </w:r>
            <w:r>
              <w:rPr>
                <w:b/>
                <w:bCs/>
                <w:sz w:val="24"/>
                <w:szCs w:val="24"/>
              </w:rPr>
              <w:fldChar w:fldCharType="end"/>
            </w:r>
          </w:p>
        </w:sdtContent>
      </w:sdt>
    </w:sdtContent>
  </w:sdt>
  <w:p w14:paraId="4DC88385" w14:textId="77777777" w:rsidR="004B0FF8" w:rsidRDefault="004B0FF8">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A3BE20B" w14:textId="77777777" w:rsidR="00E35B35" w:rsidRDefault="00E35B35" w:rsidP="00587A29">
      <w:r>
        <w:separator/>
      </w:r>
    </w:p>
  </w:footnote>
  <w:footnote w:type="continuationSeparator" w:id="0">
    <w:p w14:paraId="1FA2E106" w14:textId="77777777" w:rsidR="00E35B35" w:rsidRDefault="00E35B35" w:rsidP="00587A2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multilevel"/>
    <w:tmpl w:val="00000003"/>
    <w:lvl w:ilvl="0">
      <w:start w:val="1"/>
      <w:numFmt w:val="bullet"/>
      <w:lvlText w:val="l"/>
      <w:lvlJc w:val="left"/>
      <w:pPr>
        <w:ind w:left="780" w:hanging="360"/>
        <w:jc w:val="both"/>
      </w:pPr>
      <w:rPr>
        <w:rFonts w:ascii="Wingdings" w:eastAsia="Wingdings" w:hAnsi="Wingdings"/>
        <w:b w:val="0"/>
        <w:w w:val="100"/>
        <w:sz w:val="20"/>
        <w:szCs w:val="20"/>
        <w:u w:val="none"/>
        <w:shd w:val="clear" w:color="auto" w:fill="auto"/>
      </w:rPr>
    </w:lvl>
    <w:lvl w:ilvl="1">
      <w:start w:val="1"/>
      <w:numFmt w:val="bullet"/>
      <w:lvlText w:val="•"/>
      <w:lvlJc w:val="left"/>
      <w:pPr>
        <w:ind w:left="1279" w:hanging="420"/>
        <w:jc w:val="both"/>
      </w:pPr>
      <w:rPr>
        <w:rFonts w:ascii="宋体" w:eastAsia="宋体" w:hAnsi="宋体"/>
        <w:w w:val="100"/>
        <w:sz w:val="20"/>
        <w:szCs w:val="20"/>
        <w:shd w:val="clear" w:color="auto" w:fill="auto"/>
      </w:rPr>
    </w:lvl>
    <w:lvl w:ilvl="2">
      <w:start w:val="1"/>
      <w:numFmt w:val="bullet"/>
      <w:lvlText w:val="u"/>
      <w:lvlJc w:val="left"/>
      <w:pPr>
        <w:ind w:left="1120" w:hanging="420"/>
        <w:jc w:val="both"/>
      </w:pPr>
      <w:rPr>
        <w:rFonts w:ascii="Wingdings" w:eastAsia="Wingdings" w:hAnsi="Wingdings"/>
        <w:w w:val="100"/>
        <w:sz w:val="20"/>
        <w:szCs w:val="20"/>
        <w:shd w:val="clear" w:color="auto" w:fill="auto"/>
      </w:rPr>
    </w:lvl>
    <w:lvl w:ilvl="3">
      <w:start w:val="1"/>
      <w:numFmt w:val="bullet"/>
      <w:lvlText w:val="l"/>
      <w:lvlJc w:val="left"/>
      <w:pPr>
        <w:ind w:left="1540" w:hanging="420"/>
        <w:jc w:val="both"/>
      </w:pPr>
      <w:rPr>
        <w:rFonts w:ascii="Wingdings" w:eastAsia="Wingdings" w:hAnsi="Wingdings"/>
        <w:w w:val="100"/>
        <w:sz w:val="20"/>
        <w:szCs w:val="20"/>
        <w:shd w:val="clear" w:color="auto" w:fill="auto"/>
      </w:rPr>
    </w:lvl>
    <w:lvl w:ilvl="4">
      <w:start w:val="1"/>
      <w:numFmt w:val="bullet"/>
      <w:lvlText w:val="n"/>
      <w:lvlJc w:val="left"/>
      <w:pPr>
        <w:ind w:left="1960" w:hanging="420"/>
        <w:jc w:val="both"/>
      </w:pPr>
      <w:rPr>
        <w:rFonts w:ascii="Wingdings" w:eastAsia="Wingdings" w:hAnsi="Wingdings"/>
        <w:w w:val="100"/>
        <w:sz w:val="20"/>
        <w:szCs w:val="20"/>
        <w:shd w:val="clear" w:color="auto" w:fill="auto"/>
      </w:rPr>
    </w:lvl>
    <w:lvl w:ilvl="5">
      <w:start w:val="1"/>
      <w:numFmt w:val="bullet"/>
      <w:lvlText w:val="u"/>
      <w:lvlJc w:val="left"/>
      <w:pPr>
        <w:ind w:left="2380" w:hanging="420"/>
        <w:jc w:val="both"/>
      </w:pPr>
      <w:rPr>
        <w:rFonts w:ascii="Wingdings" w:eastAsia="Wingdings" w:hAnsi="Wingdings"/>
        <w:w w:val="100"/>
        <w:sz w:val="20"/>
        <w:szCs w:val="20"/>
        <w:shd w:val="clear" w:color="auto" w:fill="auto"/>
      </w:rPr>
    </w:lvl>
    <w:lvl w:ilvl="6">
      <w:start w:val="1"/>
      <w:numFmt w:val="bullet"/>
      <w:lvlText w:val="l"/>
      <w:lvlJc w:val="left"/>
      <w:pPr>
        <w:ind w:left="2800" w:hanging="420"/>
        <w:jc w:val="both"/>
      </w:pPr>
      <w:rPr>
        <w:rFonts w:ascii="Wingdings" w:eastAsia="Wingdings" w:hAnsi="Wingdings"/>
        <w:w w:val="100"/>
        <w:sz w:val="20"/>
        <w:szCs w:val="20"/>
        <w:shd w:val="clear" w:color="auto" w:fill="auto"/>
      </w:rPr>
    </w:lvl>
    <w:lvl w:ilvl="7">
      <w:start w:val="1"/>
      <w:numFmt w:val="bullet"/>
      <w:lvlText w:val="n"/>
      <w:lvlJc w:val="left"/>
      <w:pPr>
        <w:ind w:left="3220" w:hanging="420"/>
        <w:jc w:val="both"/>
      </w:pPr>
      <w:rPr>
        <w:rFonts w:ascii="Wingdings" w:eastAsia="Wingdings" w:hAnsi="Wingdings"/>
        <w:w w:val="100"/>
        <w:sz w:val="20"/>
        <w:szCs w:val="20"/>
        <w:shd w:val="clear" w:color="auto" w:fill="auto"/>
      </w:rPr>
    </w:lvl>
    <w:lvl w:ilvl="8">
      <w:start w:val="1"/>
      <w:numFmt w:val="bullet"/>
      <w:lvlText w:val="u"/>
      <w:lvlJc w:val="left"/>
      <w:pPr>
        <w:ind w:left="3640" w:hanging="420"/>
        <w:jc w:val="both"/>
      </w:pPr>
      <w:rPr>
        <w:rFonts w:ascii="Wingdings" w:eastAsia="Wingdings" w:hAnsi="Wingdings"/>
        <w:w w:val="100"/>
        <w:sz w:val="20"/>
        <w:szCs w:val="20"/>
        <w:shd w:val="clear" w:color="auto" w:fill="auto"/>
      </w:rPr>
    </w:lvl>
  </w:abstractNum>
  <w:abstractNum w:abstractNumId="1">
    <w:nsid w:val="04A26335"/>
    <w:multiLevelType w:val="multilevel"/>
    <w:tmpl w:val="78EEAC6C"/>
    <w:lvl w:ilvl="0">
      <w:start w:val="1"/>
      <w:numFmt w:val="bullet"/>
      <w:lvlText w:val=""/>
      <w:lvlJc w:val="left"/>
      <w:pPr>
        <w:ind w:left="840" w:hanging="420"/>
      </w:pPr>
      <w:rPr>
        <w:rFonts w:ascii="Wingdings" w:hAnsi="Wingdings" w:hint="default"/>
      </w:rPr>
    </w:lvl>
    <w:lvl w:ilvl="1">
      <w:start w:val="1"/>
      <w:numFmt w:val="bullet"/>
      <w:lvlText w:val=""/>
      <w:lvlJc w:val="left"/>
      <w:pPr>
        <w:ind w:left="1276" w:hanging="420"/>
      </w:pPr>
      <w:rPr>
        <w:rFonts w:ascii="Wingdings" w:hAnsi="Wingdings" w:hint="default"/>
      </w:rPr>
    </w:lvl>
    <w:lvl w:ilvl="2">
      <w:start w:val="1"/>
      <w:numFmt w:val="bullet"/>
      <w:lvlText w:val=""/>
      <w:lvlJc w:val="left"/>
      <w:pPr>
        <w:ind w:left="1696" w:hanging="420"/>
      </w:pPr>
      <w:rPr>
        <w:rFonts w:ascii="Wingdings" w:hAnsi="Wingdings" w:hint="default"/>
      </w:rPr>
    </w:lvl>
    <w:lvl w:ilvl="3">
      <w:start w:val="1"/>
      <w:numFmt w:val="bullet"/>
      <w:lvlText w:val=""/>
      <w:lvlJc w:val="left"/>
      <w:pPr>
        <w:ind w:left="2116" w:hanging="420"/>
      </w:pPr>
      <w:rPr>
        <w:rFonts w:ascii="Wingdings" w:hAnsi="Wingdings" w:hint="default"/>
      </w:rPr>
    </w:lvl>
    <w:lvl w:ilvl="4">
      <w:start w:val="1"/>
      <w:numFmt w:val="bullet"/>
      <w:lvlText w:val=""/>
      <w:lvlJc w:val="left"/>
      <w:pPr>
        <w:ind w:left="2536" w:hanging="420"/>
      </w:pPr>
      <w:rPr>
        <w:rFonts w:ascii="Wingdings" w:hAnsi="Wingdings" w:hint="default"/>
      </w:rPr>
    </w:lvl>
    <w:lvl w:ilvl="5">
      <w:start w:val="1"/>
      <w:numFmt w:val="bullet"/>
      <w:lvlText w:val=""/>
      <w:lvlJc w:val="left"/>
      <w:pPr>
        <w:ind w:left="2956" w:hanging="420"/>
      </w:pPr>
      <w:rPr>
        <w:rFonts w:ascii="Wingdings" w:hAnsi="Wingdings" w:hint="default"/>
      </w:rPr>
    </w:lvl>
    <w:lvl w:ilvl="6">
      <w:start w:val="1"/>
      <w:numFmt w:val="bullet"/>
      <w:lvlText w:val=""/>
      <w:lvlJc w:val="left"/>
      <w:pPr>
        <w:ind w:left="3376" w:hanging="420"/>
      </w:pPr>
      <w:rPr>
        <w:rFonts w:ascii="Wingdings" w:hAnsi="Wingdings" w:hint="default"/>
      </w:rPr>
    </w:lvl>
    <w:lvl w:ilvl="7">
      <w:start w:val="1"/>
      <w:numFmt w:val="bullet"/>
      <w:lvlText w:val=""/>
      <w:lvlJc w:val="left"/>
      <w:pPr>
        <w:ind w:left="3796" w:hanging="420"/>
      </w:pPr>
      <w:rPr>
        <w:rFonts w:ascii="Wingdings" w:hAnsi="Wingdings" w:hint="default"/>
      </w:rPr>
    </w:lvl>
    <w:lvl w:ilvl="8">
      <w:start w:val="1"/>
      <w:numFmt w:val="bullet"/>
      <w:lvlText w:val=""/>
      <w:lvlJc w:val="left"/>
      <w:pPr>
        <w:ind w:left="4216" w:hanging="420"/>
      </w:pPr>
      <w:rPr>
        <w:rFonts w:ascii="Wingdings" w:hAnsi="Wingdings" w:hint="default"/>
      </w:rPr>
    </w:lvl>
  </w:abstractNum>
  <w:abstractNum w:abstractNumId="2">
    <w:nsid w:val="050C3A67"/>
    <w:multiLevelType w:val="multilevel"/>
    <w:tmpl w:val="A74A747A"/>
    <w:lvl w:ilvl="0">
      <w:start w:val="1"/>
      <w:numFmt w:val="bullet"/>
      <w:lvlText w:val=""/>
      <w:lvlJc w:val="left"/>
      <w:pPr>
        <w:ind w:left="840" w:hanging="420"/>
      </w:pPr>
      <w:rPr>
        <w:rFonts w:ascii="Wingdings" w:hAnsi="Wingdings"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3">
    <w:nsid w:val="0EDC38A5"/>
    <w:multiLevelType w:val="multilevel"/>
    <w:tmpl w:val="A990993C"/>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4">
    <w:nsid w:val="0F351CC0"/>
    <w:multiLevelType w:val="multilevel"/>
    <w:tmpl w:val="48F687C8"/>
    <w:lvl w:ilvl="0">
      <w:start w:val="1"/>
      <w:numFmt w:val="bullet"/>
      <w:lvlText w:val=""/>
      <w:lvlJc w:val="left"/>
      <w:pPr>
        <w:ind w:left="840" w:hanging="420"/>
      </w:pPr>
      <w:rPr>
        <w:rFonts w:ascii="Wingdings" w:hAnsi="Wingdings"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5">
    <w:nsid w:val="10D8553A"/>
    <w:multiLevelType w:val="multilevel"/>
    <w:tmpl w:val="B3D22B82"/>
    <w:lvl w:ilvl="0">
      <w:start w:val="1"/>
      <w:numFmt w:val="bullet"/>
      <w:lvlText w:val=""/>
      <w:lvlJc w:val="left"/>
      <w:pPr>
        <w:ind w:left="840" w:hanging="420"/>
      </w:pPr>
      <w:rPr>
        <w:rFonts w:ascii="Wingdings" w:hAnsi="Wingdings"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6">
    <w:nsid w:val="15422701"/>
    <w:multiLevelType w:val="multilevel"/>
    <w:tmpl w:val="1366AC8C"/>
    <w:lvl w:ilvl="0">
      <w:start w:val="1"/>
      <w:numFmt w:val="bullet"/>
      <w:lvlText w:val=""/>
      <w:lvlJc w:val="left"/>
      <w:pPr>
        <w:ind w:left="840" w:hanging="420"/>
      </w:pPr>
      <w:rPr>
        <w:rFonts w:ascii="Wingdings" w:hAnsi="Wingdings"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7">
    <w:nsid w:val="1627045C"/>
    <w:multiLevelType w:val="multilevel"/>
    <w:tmpl w:val="EF5E68A2"/>
    <w:lvl w:ilvl="0">
      <w:start w:val="1"/>
      <w:numFmt w:val="bullet"/>
      <w:lvlText w:val=""/>
      <w:lvlJc w:val="left"/>
      <w:pPr>
        <w:ind w:left="780" w:hanging="360"/>
      </w:pPr>
      <w:rPr>
        <w:rFonts w:ascii="Wingdings" w:hAnsi="Wingdings" w:hint="default"/>
      </w:rPr>
    </w:lvl>
    <w:lvl w:ilvl="1">
      <w:start w:val="1"/>
      <w:numFmt w:val="bullet"/>
      <w:lvlText w:val="•"/>
      <w:lvlJc w:val="left"/>
      <w:pPr>
        <w:ind w:left="1279" w:hanging="420"/>
      </w:pPr>
      <w:rPr>
        <w:rFonts w:ascii="宋体" w:eastAsia="宋体" w:hAnsi="宋体" w:hint="eastAsia"/>
      </w:rPr>
    </w:lvl>
    <w:lvl w:ilvl="2">
      <w:start w:val="1"/>
      <w:numFmt w:val="bullet"/>
      <w:lvlText w:val=""/>
      <w:lvlJc w:val="left"/>
      <w:pPr>
        <w:ind w:left="1120" w:hanging="420"/>
      </w:pPr>
      <w:rPr>
        <w:rFonts w:ascii="Wingdings" w:hAnsi="Wingdings" w:hint="default"/>
      </w:rPr>
    </w:lvl>
    <w:lvl w:ilvl="3">
      <w:start w:val="1"/>
      <w:numFmt w:val="bullet"/>
      <w:lvlText w:val=""/>
      <w:lvlJc w:val="left"/>
      <w:pPr>
        <w:ind w:left="1540" w:hanging="420"/>
      </w:pPr>
      <w:rPr>
        <w:rFonts w:ascii="Wingdings" w:hAnsi="Wingdings" w:hint="default"/>
      </w:rPr>
    </w:lvl>
    <w:lvl w:ilvl="4">
      <w:start w:val="1"/>
      <w:numFmt w:val="bullet"/>
      <w:lvlText w:val=""/>
      <w:lvlJc w:val="left"/>
      <w:pPr>
        <w:ind w:left="1960" w:hanging="420"/>
      </w:pPr>
      <w:rPr>
        <w:rFonts w:ascii="Wingdings" w:hAnsi="Wingdings" w:hint="default"/>
      </w:rPr>
    </w:lvl>
    <w:lvl w:ilvl="5">
      <w:start w:val="1"/>
      <w:numFmt w:val="bullet"/>
      <w:lvlText w:val=""/>
      <w:lvlJc w:val="left"/>
      <w:pPr>
        <w:ind w:left="2380" w:hanging="420"/>
      </w:pPr>
      <w:rPr>
        <w:rFonts w:ascii="Wingdings" w:hAnsi="Wingdings" w:hint="default"/>
      </w:rPr>
    </w:lvl>
    <w:lvl w:ilvl="6">
      <w:start w:val="1"/>
      <w:numFmt w:val="bullet"/>
      <w:lvlText w:val=""/>
      <w:lvlJc w:val="left"/>
      <w:pPr>
        <w:ind w:left="2800" w:hanging="420"/>
      </w:pPr>
      <w:rPr>
        <w:rFonts w:ascii="Wingdings" w:hAnsi="Wingdings" w:hint="default"/>
      </w:rPr>
    </w:lvl>
    <w:lvl w:ilvl="7">
      <w:start w:val="1"/>
      <w:numFmt w:val="bullet"/>
      <w:lvlText w:val=""/>
      <w:lvlJc w:val="left"/>
      <w:pPr>
        <w:ind w:left="3220" w:hanging="420"/>
      </w:pPr>
      <w:rPr>
        <w:rFonts w:ascii="Wingdings" w:hAnsi="Wingdings" w:hint="default"/>
      </w:rPr>
    </w:lvl>
    <w:lvl w:ilvl="8">
      <w:start w:val="1"/>
      <w:numFmt w:val="bullet"/>
      <w:lvlText w:val=""/>
      <w:lvlJc w:val="left"/>
      <w:pPr>
        <w:ind w:left="3640" w:hanging="420"/>
      </w:pPr>
      <w:rPr>
        <w:rFonts w:ascii="Wingdings" w:hAnsi="Wingdings" w:hint="default"/>
      </w:rPr>
    </w:lvl>
  </w:abstractNum>
  <w:abstractNum w:abstractNumId="8">
    <w:nsid w:val="1EC64224"/>
    <w:multiLevelType w:val="multilevel"/>
    <w:tmpl w:val="5E0426D0"/>
    <w:lvl w:ilvl="0">
      <w:start w:val="1"/>
      <w:numFmt w:val="bullet"/>
      <w:lvlText w:val=""/>
      <w:lvlJc w:val="left"/>
      <w:pPr>
        <w:ind w:left="780" w:hanging="360"/>
      </w:pPr>
      <w:rPr>
        <w:rFonts w:ascii="Wingdings" w:hAnsi="Wingdings" w:hint="default"/>
      </w:rPr>
    </w:lvl>
    <w:lvl w:ilvl="1">
      <w:start w:val="1"/>
      <w:numFmt w:val="bullet"/>
      <w:lvlText w:val="•"/>
      <w:lvlJc w:val="left"/>
      <w:pPr>
        <w:ind w:left="1279" w:hanging="420"/>
      </w:pPr>
      <w:rPr>
        <w:rFonts w:ascii="宋体" w:eastAsia="宋体" w:hAnsi="宋体" w:hint="eastAsia"/>
      </w:rPr>
    </w:lvl>
    <w:lvl w:ilvl="2">
      <w:start w:val="1"/>
      <w:numFmt w:val="bullet"/>
      <w:lvlText w:val=""/>
      <w:lvlJc w:val="left"/>
      <w:pPr>
        <w:ind w:left="1120" w:hanging="420"/>
      </w:pPr>
      <w:rPr>
        <w:rFonts w:ascii="Wingdings" w:hAnsi="Wingdings" w:hint="default"/>
      </w:rPr>
    </w:lvl>
    <w:lvl w:ilvl="3">
      <w:start w:val="1"/>
      <w:numFmt w:val="bullet"/>
      <w:lvlText w:val=""/>
      <w:lvlJc w:val="left"/>
      <w:pPr>
        <w:ind w:left="1540" w:hanging="420"/>
      </w:pPr>
      <w:rPr>
        <w:rFonts w:ascii="Wingdings" w:hAnsi="Wingdings" w:hint="default"/>
      </w:rPr>
    </w:lvl>
    <w:lvl w:ilvl="4">
      <w:start w:val="1"/>
      <w:numFmt w:val="bullet"/>
      <w:lvlText w:val=""/>
      <w:lvlJc w:val="left"/>
      <w:pPr>
        <w:ind w:left="1960" w:hanging="420"/>
      </w:pPr>
      <w:rPr>
        <w:rFonts w:ascii="Wingdings" w:hAnsi="Wingdings" w:hint="default"/>
      </w:rPr>
    </w:lvl>
    <w:lvl w:ilvl="5">
      <w:start w:val="1"/>
      <w:numFmt w:val="bullet"/>
      <w:lvlText w:val=""/>
      <w:lvlJc w:val="left"/>
      <w:pPr>
        <w:ind w:left="2380" w:hanging="420"/>
      </w:pPr>
      <w:rPr>
        <w:rFonts w:ascii="Wingdings" w:hAnsi="Wingdings" w:hint="default"/>
      </w:rPr>
    </w:lvl>
    <w:lvl w:ilvl="6">
      <w:start w:val="1"/>
      <w:numFmt w:val="bullet"/>
      <w:lvlText w:val=""/>
      <w:lvlJc w:val="left"/>
      <w:pPr>
        <w:ind w:left="2800" w:hanging="420"/>
      </w:pPr>
      <w:rPr>
        <w:rFonts w:ascii="Wingdings" w:hAnsi="Wingdings" w:hint="default"/>
      </w:rPr>
    </w:lvl>
    <w:lvl w:ilvl="7">
      <w:start w:val="1"/>
      <w:numFmt w:val="bullet"/>
      <w:lvlText w:val=""/>
      <w:lvlJc w:val="left"/>
      <w:pPr>
        <w:ind w:left="3220" w:hanging="420"/>
      </w:pPr>
      <w:rPr>
        <w:rFonts w:ascii="Wingdings" w:hAnsi="Wingdings" w:hint="default"/>
      </w:rPr>
    </w:lvl>
    <w:lvl w:ilvl="8">
      <w:start w:val="1"/>
      <w:numFmt w:val="bullet"/>
      <w:lvlText w:val=""/>
      <w:lvlJc w:val="left"/>
      <w:pPr>
        <w:ind w:left="3640" w:hanging="420"/>
      </w:pPr>
      <w:rPr>
        <w:rFonts w:ascii="Wingdings" w:hAnsi="Wingdings" w:hint="default"/>
      </w:rPr>
    </w:lvl>
  </w:abstractNum>
  <w:abstractNum w:abstractNumId="9">
    <w:nsid w:val="20365F3D"/>
    <w:multiLevelType w:val="multilevel"/>
    <w:tmpl w:val="D8F4C1CA"/>
    <w:lvl w:ilvl="0">
      <w:start w:val="1"/>
      <w:numFmt w:val="decimal"/>
      <w:lvlText w:val="(%1)"/>
      <w:lvlJc w:val="left"/>
      <w:pPr>
        <w:ind w:left="840" w:hanging="420"/>
      </w:pPr>
      <w:rPr>
        <w:rFonts w:ascii="Times New Roman" w:hAnsi="Times New Roman" w:cs="Times New Roman" w:hint="default"/>
      </w:rPr>
    </w:lvl>
    <w:lvl w:ilvl="1">
      <w:start w:val="1"/>
      <w:numFmt w:val="lowerLetter"/>
      <w:lvlText w:val="%2)"/>
      <w:lvlJc w:val="left"/>
      <w:pPr>
        <w:ind w:left="1260" w:hanging="420"/>
      </w:pPr>
      <w:rPr>
        <w:rFonts w:ascii="Times New Roman" w:hAnsi="Times New Roman" w:cs="Times New Roman" w:hint="default"/>
      </w:rPr>
    </w:lvl>
    <w:lvl w:ilvl="2">
      <w:start w:val="1"/>
      <w:numFmt w:val="lowerRoman"/>
      <w:lvlText w:val="%3."/>
      <w:lvlJc w:val="right"/>
      <w:pPr>
        <w:ind w:left="1680" w:hanging="420"/>
      </w:pPr>
      <w:rPr>
        <w:rFonts w:ascii="Times New Roman" w:hAnsi="Times New Roman" w:cs="Times New Roman" w:hint="default"/>
      </w:rPr>
    </w:lvl>
    <w:lvl w:ilvl="3">
      <w:start w:val="1"/>
      <w:numFmt w:val="decimal"/>
      <w:lvlText w:val="%4."/>
      <w:lvlJc w:val="left"/>
      <w:pPr>
        <w:ind w:left="2100" w:hanging="420"/>
      </w:pPr>
      <w:rPr>
        <w:rFonts w:ascii="Times New Roman" w:hAnsi="Times New Roman" w:cs="Times New Roman" w:hint="default"/>
      </w:rPr>
    </w:lvl>
    <w:lvl w:ilvl="4">
      <w:start w:val="1"/>
      <w:numFmt w:val="lowerLetter"/>
      <w:lvlText w:val="%5)"/>
      <w:lvlJc w:val="left"/>
      <w:pPr>
        <w:ind w:left="2520" w:hanging="420"/>
      </w:pPr>
      <w:rPr>
        <w:rFonts w:ascii="Times New Roman" w:hAnsi="Times New Roman" w:cs="Times New Roman" w:hint="default"/>
      </w:rPr>
    </w:lvl>
    <w:lvl w:ilvl="5">
      <w:start w:val="1"/>
      <w:numFmt w:val="lowerRoman"/>
      <w:lvlText w:val="%6."/>
      <w:lvlJc w:val="right"/>
      <w:pPr>
        <w:ind w:left="2940" w:hanging="420"/>
      </w:pPr>
      <w:rPr>
        <w:rFonts w:ascii="Times New Roman" w:hAnsi="Times New Roman" w:cs="Times New Roman" w:hint="default"/>
      </w:rPr>
    </w:lvl>
    <w:lvl w:ilvl="6">
      <w:start w:val="1"/>
      <w:numFmt w:val="decimal"/>
      <w:lvlText w:val="%7."/>
      <w:lvlJc w:val="left"/>
      <w:pPr>
        <w:ind w:left="3360" w:hanging="420"/>
      </w:pPr>
      <w:rPr>
        <w:rFonts w:ascii="Times New Roman" w:hAnsi="Times New Roman" w:cs="Times New Roman" w:hint="default"/>
      </w:rPr>
    </w:lvl>
    <w:lvl w:ilvl="7">
      <w:start w:val="1"/>
      <w:numFmt w:val="lowerLetter"/>
      <w:lvlText w:val="%8)"/>
      <w:lvlJc w:val="left"/>
      <w:pPr>
        <w:ind w:left="3780" w:hanging="420"/>
      </w:pPr>
      <w:rPr>
        <w:rFonts w:ascii="Times New Roman" w:hAnsi="Times New Roman" w:cs="Times New Roman" w:hint="default"/>
      </w:rPr>
    </w:lvl>
    <w:lvl w:ilvl="8">
      <w:start w:val="1"/>
      <w:numFmt w:val="lowerRoman"/>
      <w:lvlText w:val="%9."/>
      <w:lvlJc w:val="right"/>
      <w:pPr>
        <w:ind w:left="4200" w:hanging="420"/>
      </w:pPr>
      <w:rPr>
        <w:rFonts w:ascii="Times New Roman" w:hAnsi="Times New Roman" w:cs="Times New Roman" w:hint="default"/>
      </w:rPr>
    </w:lvl>
  </w:abstractNum>
  <w:abstractNum w:abstractNumId="10">
    <w:nsid w:val="22BD6990"/>
    <w:multiLevelType w:val="hybridMultilevel"/>
    <w:tmpl w:val="33EAE1C4"/>
    <w:lvl w:ilvl="0" w:tplc="D5B87AAC">
      <w:start w:val="1"/>
      <w:numFmt w:val="bullet"/>
      <w:lvlText w:val="ー"/>
      <w:lvlJc w:val="left"/>
      <w:pPr>
        <w:tabs>
          <w:tab w:val="num" w:pos="720"/>
        </w:tabs>
        <w:ind w:left="720" w:hanging="360"/>
      </w:pPr>
      <w:rPr>
        <w:rFonts w:ascii="Yu Gothic" w:hAnsi="Yu Gothic" w:hint="default"/>
      </w:rPr>
    </w:lvl>
    <w:lvl w:ilvl="1" w:tplc="BE2C2BCC" w:tentative="1">
      <w:start w:val="1"/>
      <w:numFmt w:val="bullet"/>
      <w:lvlText w:val="ー"/>
      <w:lvlJc w:val="left"/>
      <w:pPr>
        <w:tabs>
          <w:tab w:val="num" w:pos="1440"/>
        </w:tabs>
        <w:ind w:left="1440" w:hanging="360"/>
      </w:pPr>
      <w:rPr>
        <w:rFonts w:ascii="Yu Gothic" w:hAnsi="Yu Gothic" w:hint="default"/>
      </w:rPr>
    </w:lvl>
    <w:lvl w:ilvl="2" w:tplc="8D766152" w:tentative="1">
      <w:start w:val="1"/>
      <w:numFmt w:val="bullet"/>
      <w:lvlText w:val="ー"/>
      <w:lvlJc w:val="left"/>
      <w:pPr>
        <w:tabs>
          <w:tab w:val="num" w:pos="2160"/>
        </w:tabs>
        <w:ind w:left="2160" w:hanging="360"/>
      </w:pPr>
      <w:rPr>
        <w:rFonts w:ascii="Yu Gothic" w:hAnsi="Yu Gothic" w:hint="default"/>
      </w:rPr>
    </w:lvl>
    <w:lvl w:ilvl="3" w:tplc="ECCE38D6" w:tentative="1">
      <w:start w:val="1"/>
      <w:numFmt w:val="bullet"/>
      <w:lvlText w:val="ー"/>
      <w:lvlJc w:val="left"/>
      <w:pPr>
        <w:tabs>
          <w:tab w:val="num" w:pos="2880"/>
        </w:tabs>
        <w:ind w:left="2880" w:hanging="360"/>
      </w:pPr>
      <w:rPr>
        <w:rFonts w:ascii="Yu Gothic" w:hAnsi="Yu Gothic" w:hint="default"/>
      </w:rPr>
    </w:lvl>
    <w:lvl w:ilvl="4" w:tplc="C5EA2E02" w:tentative="1">
      <w:start w:val="1"/>
      <w:numFmt w:val="bullet"/>
      <w:lvlText w:val="ー"/>
      <w:lvlJc w:val="left"/>
      <w:pPr>
        <w:tabs>
          <w:tab w:val="num" w:pos="3600"/>
        </w:tabs>
        <w:ind w:left="3600" w:hanging="360"/>
      </w:pPr>
      <w:rPr>
        <w:rFonts w:ascii="Yu Gothic" w:hAnsi="Yu Gothic" w:hint="default"/>
      </w:rPr>
    </w:lvl>
    <w:lvl w:ilvl="5" w:tplc="57EC660E" w:tentative="1">
      <w:start w:val="1"/>
      <w:numFmt w:val="bullet"/>
      <w:lvlText w:val="ー"/>
      <w:lvlJc w:val="left"/>
      <w:pPr>
        <w:tabs>
          <w:tab w:val="num" w:pos="4320"/>
        </w:tabs>
        <w:ind w:left="4320" w:hanging="360"/>
      </w:pPr>
      <w:rPr>
        <w:rFonts w:ascii="Yu Gothic" w:hAnsi="Yu Gothic" w:hint="default"/>
      </w:rPr>
    </w:lvl>
    <w:lvl w:ilvl="6" w:tplc="B61E2B68" w:tentative="1">
      <w:start w:val="1"/>
      <w:numFmt w:val="bullet"/>
      <w:lvlText w:val="ー"/>
      <w:lvlJc w:val="left"/>
      <w:pPr>
        <w:tabs>
          <w:tab w:val="num" w:pos="5040"/>
        </w:tabs>
        <w:ind w:left="5040" w:hanging="360"/>
      </w:pPr>
      <w:rPr>
        <w:rFonts w:ascii="Yu Gothic" w:hAnsi="Yu Gothic" w:hint="default"/>
      </w:rPr>
    </w:lvl>
    <w:lvl w:ilvl="7" w:tplc="9A66AEFA" w:tentative="1">
      <w:start w:val="1"/>
      <w:numFmt w:val="bullet"/>
      <w:lvlText w:val="ー"/>
      <w:lvlJc w:val="left"/>
      <w:pPr>
        <w:tabs>
          <w:tab w:val="num" w:pos="5760"/>
        </w:tabs>
        <w:ind w:left="5760" w:hanging="360"/>
      </w:pPr>
      <w:rPr>
        <w:rFonts w:ascii="Yu Gothic" w:hAnsi="Yu Gothic" w:hint="default"/>
      </w:rPr>
    </w:lvl>
    <w:lvl w:ilvl="8" w:tplc="539609A6" w:tentative="1">
      <w:start w:val="1"/>
      <w:numFmt w:val="bullet"/>
      <w:lvlText w:val="ー"/>
      <w:lvlJc w:val="left"/>
      <w:pPr>
        <w:tabs>
          <w:tab w:val="num" w:pos="6480"/>
        </w:tabs>
        <w:ind w:left="6480" w:hanging="360"/>
      </w:pPr>
      <w:rPr>
        <w:rFonts w:ascii="Yu Gothic" w:hAnsi="Yu Gothic" w:hint="default"/>
      </w:rPr>
    </w:lvl>
  </w:abstractNum>
  <w:abstractNum w:abstractNumId="11">
    <w:nsid w:val="24325E56"/>
    <w:multiLevelType w:val="hybridMultilevel"/>
    <w:tmpl w:val="7962179E"/>
    <w:lvl w:ilvl="0" w:tplc="04090001">
      <w:start w:val="1"/>
      <w:numFmt w:val="bullet"/>
      <w:lvlText w:val=""/>
      <w:lvlJc w:val="left"/>
      <w:pPr>
        <w:ind w:left="780" w:hanging="360"/>
      </w:pPr>
      <w:rPr>
        <w:rFonts w:ascii="Wingdings" w:hAnsi="Wingdings" w:hint="default"/>
      </w:rPr>
    </w:lvl>
    <w:lvl w:ilvl="1" w:tplc="A94086C4">
      <w:start w:val="1"/>
      <w:numFmt w:val="bullet"/>
      <w:lvlText w:val="•"/>
      <w:lvlJc w:val="left"/>
      <w:pPr>
        <w:ind w:left="1279" w:hanging="420"/>
      </w:pPr>
      <w:rPr>
        <w:rFonts w:ascii="宋体" w:eastAsia="宋体" w:hint="default"/>
      </w:rPr>
    </w:lvl>
    <w:lvl w:ilvl="2" w:tplc="04090005" w:tentative="1">
      <w:start w:val="1"/>
      <w:numFmt w:val="bullet"/>
      <w:lvlText w:val=""/>
      <w:lvlJc w:val="left"/>
      <w:pPr>
        <w:ind w:left="1120" w:hanging="420"/>
      </w:pPr>
      <w:rPr>
        <w:rFonts w:ascii="Wingdings" w:hAnsi="Wingdings" w:hint="default"/>
      </w:rPr>
    </w:lvl>
    <w:lvl w:ilvl="3" w:tplc="04090001" w:tentative="1">
      <w:start w:val="1"/>
      <w:numFmt w:val="bullet"/>
      <w:lvlText w:val=""/>
      <w:lvlJc w:val="left"/>
      <w:pPr>
        <w:ind w:left="1540" w:hanging="420"/>
      </w:pPr>
      <w:rPr>
        <w:rFonts w:ascii="Wingdings" w:hAnsi="Wingdings" w:hint="default"/>
      </w:rPr>
    </w:lvl>
    <w:lvl w:ilvl="4" w:tplc="04090003" w:tentative="1">
      <w:start w:val="1"/>
      <w:numFmt w:val="bullet"/>
      <w:lvlText w:val=""/>
      <w:lvlJc w:val="left"/>
      <w:pPr>
        <w:ind w:left="1960" w:hanging="420"/>
      </w:pPr>
      <w:rPr>
        <w:rFonts w:ascii="Wingdings" w:hAnsi="Wingdings" w:hint="default"/>
      </w:rPr>
    </w:lvl>
    <w:lvl w:ilvl="5" w:tplc="04090005" w:tentative="1">
      <w:start w:val="1"/>
      <w:numFmt w:val="bullet"/>
      <w:lvlText w:val=""/>
      <w:lvlJc w:val="left"/>
      <w:pPr>
        <w:ind w:left="2380" w:hanging="420"/>
      </w:pPr>
      <w:rPr>
        <w:rFonts w:ascii="Wingdings" w:hAnsi="Wingdings" w:hint="default"/>
      </w:rPr>
    </w:lvl>
    <w:lvl w:ilvl="6" w:tplc="04090001" w:tentative="1">
      <w:start w:val="1"/>
      <w:numFmt w:val="bullet"/>
      <w:lvlText w:val=""/>
      <w:lvlJc w:val="left"/>
      <w:pPr>
        <w:ind w:left="2800" w:hanging="420"/>
      </w:pPr>
      <w:rPr>
        <w:rFonts w:ascii="Wingdings" w:hAnsi="Wingdings" w:hint="default"/>
      </w:rPr>
    </w:lvl>
    <w:lvl w:ilvl="7" w:tplc="04090003" w:tentative="1">
      <w:start w:val="1"/>
      <w:numFmt w:val="bullet"/>
      <w:lvlText w:val=""/>
      <w:lvlJc w:val="left"/>
      <w:pPr>
        <w:ind w:left="3220" w:hanging="420"/>
      </w:pPr>
      <w:rPr>
        <w:rFonts w:ascii="Wingdings" w:hAnsi="Wingdings" w:hint="default"/>
      </w:rPr>
    </w:lvl>
    <w:lvl w:ilvl="8" w:tplc="04090005" w:tentative="1">
      <w:start w:val="1"/>
      <w:numFmt w:val="bullet"/>
      <w:lvlText w:val=""/>
      <w:lvlJc w:val="left"/>
      <w:pPr>
        <w:ind w:left="3640" w:hanging="420"/>
      </w:pPr>
      <w:rPr>
        <w:rFonts w:ascii="Wingdings" w:hAnsi="Wingdings" w:hint="default"/>
      </w:rPr>
    </w:lvl>
  </w:abstractNum>
  <w:abstractNum w:abstractNumId="12">
    <w:nsid w:val="24A461F0"/>
    <w:multiLevelType w:val="multilevel"/>
    <w:tmpl w:val="24A461F0"/>
    <w:lvl w:ilvl="0">
      <w:start w:val="1"/>
      <w:numFmt w:val="bullet"/>
      <w:lvlText w:val=""/>
      <w:lvlJc w:val="left"/>
      <w:pPr>
        <w:ind w:left="900" w:hanging="480"/>
      </w:pPr>
      <w:rPr>
        <w:rFonts w:ascii="Wingdings" w:hAnsi="Wingdings" w:hint="default"/>
        <w:w w:val="100"/>
        <w:sz w:val="20"/>
        <w:szCs w:val="20"/>
        <w:shd w:val="clear" w:color="auto" w:fill="auto"/>
      </w:rPr>
    </w:lvl>
    <w:lvl w:ilvl="1">
      <w:start w:val="1"/>
      <w:numFmt w:val="bullet"/>
      <w:lvlText w:val=""/>
      <w:lvlJc w:val="left"/>
      <w:pPr>
        <w:ind w:left="1380" w:hanging="480"/>
      </w:pPr>
      <w:rPr>
        <w:rFonts w:ascii="Wingdings" w:hAnsi="Wingdings" w:hint="default"/>
      </w:rPr>
    </w:lvl>
    <w:lvl w:ilvl="2">
      <w:start w:val="1"/>
      <w:numFmt w:val="bullet"/>
      <w:lvlText w:val=""/>
      <w:lvlJc w:val="left"/>
      <w:pPr>
        <w:ind w:left="1860" w:hanging="480"/>
      </w:pPr>
      <w:rPr>
        <w:rFonts w:ascii="Wingdings" w:hAnsi="Wingdings" w:hint="default"/>
      </w:rPr>
    </w:lvl>
    <w:lvl w:ilvl="3">
      <w:start w:val="1"/>
      <w:numFmt w:val="bullet"/>
      <w:lvlText w:val=""/>
      <w:lvlJc w:val="left"/>
      <w:pPr>
        <w:ind w:left="2340" w:hanging="480"/>
      </w:pPr>
      <w:rPr>
        <w:rFonts w:ascii="Wingdings" w:hAnsi="Wingdings" w:hint="default"/>
      </w:rPr>
    </w:lvl>
    <w:lvl w:ilvl="4">
      <w:start w:val="1"/>
      <w:numFmt w:val="bullet"/>
      <w:lvlText w:val=""/>
      <w:lvlJc w:val="left"/>
      <w:pPr>
        <w:ind w:left="2820" w:hanging="480"/>
      </w:pPr>
      <w:rPr>
        <w:rFonts w:ascii="Wingdings" w:hAnsi="Wingdings" w:hint="default"/>
      </w:rPr>
    </w:lvl>
    <w:lvl w:ilvl="5">
      <w:start w:val="1"/>
      <w:numFmt w:val="bullet"/>
      <w:lvlText w:val=""/>
      <w:lvlJc w:val="left"/>
      <w:pPr>
        <w:ind w:left="3300" w:hanging="480"/>
      </w:pPr>
      <w:rPr>
        <w:rFonts w:ascii="Wingdings" w:hAnsi="Wingdings" w:hint="default"/>
      </w:rPr>
    </w:lvl>
    <w:lvl w:ilvl="6">
      <w:start w:val="1"/>
      <w:numFmt w:val="bullet"/>
      <w:lvlText w:val=""/>
      <w:lvlJc w:val="left"/>
      <w:pPr>
        <w:ind w:left="3780" w:hanging="480"/>
      </w:pPr>
      <w:rPr>
        <w:rFonts w:ascii="Wingdings" w:hAnsi="Wingdings" w:hint="default"/>
      </w:rPr>
    </w:lvl>
    <w:lvl w:ilvl="7">
      <w:start w:val="1"/>
      <w:numFmt w:val="bullet"/>
      <w:lvlText w:val=""/>
      <w:lvlJc w:val="left"/>
      <w:pPr>
        <w:ind w:left="4260" w:hanging="480"/>
      </w:pPr>
      <w:rPr>
        <w:rFonts w:ascii="Wingdings" w:hAnsi="Wingdings" w:hint="default"/>
      </w:rPr>
    </w:lvl>
    <w:lvl w:ilvl="8">
      <w:start w:val="1"/>
      <w:numFmt w:val="bullet"/>
      <w:lvlText w:val=""/>
      <w:lvlJc w:val="left"/>
      <w:pPr>
        <w:ind w:left="4740" w:hanging="480"/>
      </w:pPr>
      <w:rPr>
        <w:rFonts w:ascii="Wingdings" w:hAnsi="Wingdings" w:hint="default"/>
      </w:rPr>
    </w:lvl>
  </w:abstractNum>
  <w:abstractNum w:abstractNumId="13">
    <w:nsid w:val="284A5C64"/>
    <w:multiLevelType w:val="multilevel"/>
    <w:tmpl w:val="5798F1AA"/>
    <w:lvl w:ilvl="0">
      <w:start w:val="1"/>
      <w:numFmt w:val="bullet"/>
      <w:lvlText w:val=""/>
      <w:lvlJc w:val="left"/>
      <w:pPr>
        <w:ind w:left="840" w:hanging="420"/>
      </w:pPr>
      <w:rPr>
        <w:rFonts w:ascii="Wingdings" w:hAnsi="Wingdings"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14">
    <w:nsid w:val="2C963FCF"/>
    <w:multiLevelType w:val="multilevel"/>
    <w:tmpl w:val="4516C44C"/>
    <w:lvl w:ilvl="0">
      <w:start w:val="1"/>
      <w:numFmt w:val="bullet"/>
      <w:lvlText w:val=""/>
      <w:lvlJc w:val="left"/>
      <w:pPr>
        <w:ind w:left="840" w:hanging="420"/>
      </w:pPr>
      <w:rPr>
        <w:rFonts w:ascii="Wingdings" w:hAnsi="Wingdings"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15">
    <w:nsid w:val="305C093E"/>
    <w:multiLevelType w:val="multilevel"/>
    <w:tmpl w:val="9D3EC4B6"/>
    <w:lvl w:ilvl="0">
      <w:start w:val="1"/>
      <w:numFmt w:val="bullet"/>
      <w:lvlText w:val=""/>
      <w:lvlJc w:val="left"/>
      <w:pPr>
        <w:ind w:left="840" w:hanging="420"/>
      </w:pPr>
      <w:rPr>
        <w:rFonts w:ascii="Wingdings" w:hAnsi="Wingdings" w:hint="default"/>
      </w:rPr>
    </w:lvl>
    <w:lvl w:ilvl="1">
      <w:start w:val="1"/>
      <w:numFmt w:val="bullet"/>
      <w:lvlText w:val=""/>
      <w:lvlJc w:val="left"/>
      <w:pPr>
        <w:ind w:left="1276" w:hanging="420"/>
      </w:pPr>
      <w:rPr>
        <w:rFonts w:ascii="Wingdings" w:hAnsi="Wingdings" w:hint="default"/>
      </w:rPr>
    </w:lvl>
    <w:lvl w:ilvl="2">
      <w:start w:val="1"/>
      <w:numFmt w:val="bullet"/>
      <w:lvlText w:val=""/>
      <w:lvlJc w:val="left"/>
      <w:pPr>
        <w:ind w:left="1696" w:hanging="420"/>
      </w:pPr>
      <w:rPr>
        <w:rFonts w:ascii="Wingdings" w:hAnsi="Wingdings" w:hint="default"/>
      </w:rPr>
    </w:lvl>
    <w:lvl w:ilvl="3">
      <w:start w:val="1"/>
      <w:numFmt w:val="bullet"/>
      <w:lvlText w:val=""/>
      <w:lvlJc w:val="left"/>
      <w:pPr>
        <w:ind w:left="2116" w:hanging="420"/>
      </w:pPr>
      <w:rPr>
        <w:rFonts w:ascii="Wingdings" w:hAnsi="Wingdings" w:hint="default"/>
      </w:rPr>
    </w:lvl>
    <w:lvl w:ilvl="4">
      <w:start w:val="1"/>
      <w:numFmt w:val="bullet"/>
      <w:lvlText w:val=""/>
      <w:lvlJc w:val="left"/>
      <w:pPr>
        <w:ind w:left="2536" w:hanging="420"/>
      </w:pPr>
      <w:rPr>
        <w:rFonts w:ascii="Wingdings" w:hAnsi="Wingdings" w:hint="default"/>
      </w:rPr>
    </w:lvl>
    <w:lvl w:ilvl="5">
      <w:start w:val="1"/>
      <w:numFmt w:val="bullet"/>
      <w:lvlText w:val=""/>
      <w:lvlJc w:val="left"/>
      <w:pPr>
        <w:ind w:left="2956" w:hanging="420"/>
      </w:pPr>
      <w:rPr>
        <w:rFonts w:ascii="Wingdings" w:hAnsi="Wingdings" w:hint="default"/>
      </w:rPr>
    </w:lvl>
    <w:lvl w:ilvl="6">
      <w:start w:val="1"/>
      <w:numFmt w:val="bullet"/>
      <w:lvlText w:val=""/>
      <w:lvlJc w:val="left"/>
      <w:pPr>
        <w:ind w:left="3376" w:hanging="420"/>
      </w:pPr>
      <w:rPr>
        <w:rFonts w:ascii="Wingdings" w:hAnsi="Wingdings" w:hint="default"/>
      </w:rPr>
    </w:lvl>
    <w:lvl w:ilvl="7">
      <w:start w:val="1"/>
      <w:numFmt w:val="bullet"/>
      <w:lvlText w:val=""/>
      <w:lvlJc w:val="left"/>
      <w:pPr>
        <w:ind w:left="3796" w:hanging="420"/>
      </w:pPr>
      <w:rPr>
        <w:rFonts w:ascii="Wingdings" w:hAnsi="Wingdings" w:hint="default"/>
      </w:rPr>
    </w:lvl>
    <w:lvl w:ilvl="8">
      <w:start w:val="1"/>
      <w:numFmt w:val="bullet"/>
      <w:lvlText w:val=""/>
      <w:lvlJc w:val="left"/>
      <w:pPr>
        <w:ind w:left="4216" w:hanging="420"/>
      </w:pPr>
      <w:rPr>
        <w:rFonts w:ascii="Wingdings" w:hAnsi="Wingdings" w:hint="default"/>
      </w:rPr>
    </w:lvl>
  </w:abstractNum>
  <w:abstractNum w:abstractNumId="16">
    <w:nsid w:val="33452463"/>
    <w:multiLevelType w:val="multilevel"/>
    <w:tmpl w:val="56D8FB96"/>
    <w:lvl w:ilvl="0">
      <w:start w:val="1"/>
      <w:numFmt w:val="bullet"/>
      <w:lvlText w:val=""/>
      <w:lvlJc w:val="left"/>
      <w:pPr>
        <w:ind w:left="840" w:hanging="420"/>
      </w:pPr>
      <w:rPr>
        <w:rFonts w:ascii="Wingdings" w:hAnsi="Wingdings" w:hint="default"/>
      </w:rPr>
    </w:lvl>
    <w:lvl w:ilvl="1">
      <w:start w:val="1"/>
      <w:numFmt w:val="bullet"/>
      <w:lvlText w:val=""/>
      <w:lvlJc w:val="left"/>
      <w:pPr>
        <w:ind w:left="1276" w:hanging="420"/>
      </w:pPr>
      <w:rPr>
        <w:rFonts w:ascii="Wingdings" w:hAnsi="Wingdings" w:hint="default"/>
      </w:rPr>
    </w:lvl>
    <w:lvl w:ilvl="2">
      <w:start w:val="1"/>
      <w:numFmt w:val="bullet"/>
      <w:lvlText w:val=""/>
      <w:lvlJc w:val="left"/>
      <w:pPr>
        <w:ind w:left="1696" w:hanging="420"/>
      </w:pPr>
      <w:rPr>
        <w:rFonts w:ascii="Wingdings" w:hAnsi="Wingdings" w:hint="default"/>
      </w:rPr>
    </w:lvl>
    <w:lvl w:ilvl="3">
      <w:start w:val="1"/>
      <w:numFmt w:val="bullet"/>
      <w:lvlText w:val=""/>
      <w:lvlJc w:val="left"/>
      <w:pPr>
        <w:ind w:left="2116" w:hanging="420"/>
      </w:pPr>
      <w:rPr>
        <w:rFonts w:ascii="Wingdings" w:hAnsi="Wingdings" w:hint="default"/>
      </w:rPr>
    </w:lvl>
    <w:lvl w:ilvl="4">
      <w:start w:val="1"/>
      <w:numFmt w:val="bullet"/>
      <w:lvlText w:val=""/>
      <w:lvlJc w:val="left"/>
      <w:pPr>
        <w:ind w:left="2536" w:hanging="420"/>
      </w:pPr>
      <w:rPr>
        <w:rFonts w:ascii="Wingdings" w:hAnsi="Wingdings" w:hint="default"/>
      </w:rPr>
    </w:lvl>
    <w:lvl w:ilvl="5">
      <w:start w:val="1"/>
      <w:numFmt w:val="bullet"/>
      <w:lvlText w:val=""/>
      <w:lvlJc w:val="left"/>
      <w:pPr>
        <w:ind w:left="2956" w:hanging="420"/>
      </w:pPr>
      <w:rPr>
        <w:rFonts w:ascii="Wingdings" w:hAnsi="Wingdings" w:hint="default"/>
      </w:rPr>
    </w:lvl>
    <w:lvl w:ilvl="6">
      <w:start w:val="1"/>
      <w:numFmt w:val="bullet"/>
      <w:lvlText w:val=""/>
      <w:lvlJc w:val="left"/>
      <w:pPr>
        <w:ind w:left="3376" w:hanging="420"/>
      </w:pPr>
      <w:rPr>
        <w:rFonts w:ascii="Wingdings" w:hAnsi="Wingdings" w:hint="default"/>
      </w:rPr>
    </w:lvl>
    <w:lvl w:ilvl="7">
      <w:start w:val="1"/>
      <w:numFmt w:val="bullet"/>
      <w:lvlText w:val=""/>
      <w:lvlJc w:val="left"/>
      <w:pPr>
        <w:ind w:left="3796" w:hanging="420"/>
      </w:pPr>
      <w:rPr>
        <w:rFonts w:ascii="Wingdings" w:hAnsi="Wingdings" w:hint="default"/>
      </w:rPr>
    </w:lvl>
    <w:lvl w:ilvl="8">
      <w:start w:val="1"/>
      <w:numFmt w:val="bullet"/>
      <w:lvlText w:val=""/>
      <w:lvlJc w:val="left"/>
      <w:pPr>
        <w:ind w:left="4216" w:hanging="420"/>
      </w:pPr>
      <w:rPr>
        <w:rFonts w:ascii="Wingdings" w:hAnsi="Wingdings" w:hint="default"/>
      </w:rPr>
    </w:lvl>
  </w:abstractNum>
  <w:abstractNum w:abstractNumId="17">
    <w:nsid w:val="347F1CBA"/>
    <w:multiLevelType w:val="multilevel"/>
    <w:tmpl w:val="A14C7370"/>
    <w:lvl w:ilvl="0">
      <w:start w:val="1"/>
      <w:numFmt w:val="bullet"/>
      <w:lvlText w:val=""/>
      <w:lvlJc w:val="left"/>
      <w:pPr>
        <w:ind w:left="840" w:hanging="420"/>
      </w:pPr>
      <w:rPr>
        <w:rFonts w:ascii="Wingdings" w:hAnsi="Wingdings"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18">
    <w:nsid w:val="34BE2BF1"/>
    <w:multiLevelType w:val="multilevel"/>
    <w:tmpl w:val="0240B5AC"/>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19">
    <w:nsid w:val="41C90159"/>
    <w:multiLevelType w:val="hybridMultilevel"/>
    <w:tmpl w:val="235CCE24"/>
    <w:lvl w:ilvl="0" w:tplc="40E02080">
      <w:start w:val="1"/>
      <w:numFmt w:val="japaneseCounting"/>
      <w:lvlText w:val="第%1章"/>
      <w:lvlJc w:val="left"/>
      <w:pPr>
        <w:ind w:left="1120" w:hanging="1120"/>
      </w:pPr>
      <w:rPr>
        <w:rFonts w:hint="default"/>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20">
    <w:nsid w:val="478C0F7F"/>
    <w:multiLevelType w:val="hybridMultilevel"/>
    <w:tmpl w:val="2B70B6EC"/>
    <w:lvl w:ilvl="0" w:tplc="F35212AC">
      <w:start w:val="1"/>
      <w:numFmt w:val="bullet"/>
      <w:lvlText w:val="ー"/>
      <w:lvlJc w:val="left"/>
      <w:pPr>
        <w:tabs>
          <w:tab w:val="num" w:pos="1800"/>
        </w:tabs>
        <w:ind w:left="1800" w:hanging="360"/>
      </w:pPr>
      <w:rPr>
        <w:rFonts w:ascii="Yu Gothic" w:hAnsi="Yu Gothic" w:hint="default"/>
        <w:lang w:val="en-US"/>
      </w:rPr>
    </w:lvl>
    <w:lvl w:ilvl="1" w:tplc="E2DEE726" w:tentative="1">
      <w:start w:val="1"/>
      <w:numFmt w:val="bullet"/>
      <w:lvlText w:val="ー"/>
      <w:lvlJc w:val="left"/>
      <w:pPr>
        <w:tabs>
          <w:tab w:val="num" w:pos="2520"/>
        </w:tabs>
        <w:ind w:left="2520" w:hanging="360"/>
      </w:pPr>
      <w:rPr>
        <w:rFonts w:ascii="Yu Gothic" w:hAnsi="Yu Gothic" w:hint="default"/>
      </w:rPr>
    </w:lvl>
    <w:lvl w:ilvl="2" w:tplc="3B98841E" w:tentative="1">
      <w:start w:val="1"/>
      <w:numFmt w:val="bullet"/>
      <w:lvlText w:val="ー"/>
      <w:lvlJc w:val="left"/>
      <w:pPr>
        <w:tabs>
          <w:tab w:val="num" w:pos="3240"/>
        </w:tabs>
        <w:ind w:left="3240" w:hanging="360"/>
      </w:pPr>
      <w:rPr>
        <w:rFonts w:ascii="Yu Gothic" w:hAnsi="Yu Gothic" w:hint="default"/>
      </w:rPr>
    </w:lvl>
    <w:lvl w:ilvl="3" w:tplc="F4FCFF34" w:tentative="1">
      <w:start w:val="1"/>
      <w:numFmt w:val="bullet"/>
      <w:lvlText w:val="ー"/>
      <w:lvlJc w:val="left"/>
      <w:pPr>
        <w:tabs>
          <w:tab w:val="num" w:pos="3960"/>
        </w:tabs>
        <w:ind w:left="3960" w:hanging="360"/>
      </w:pPr>
      <w:rPr>
        <w:rFonts w:ascii="Yu Gothic" w:hAnsi="Yu Gothic" w:hint="default"/>
      </w:rPr>
    </w:lvl>
    <w:lvl w:ilvl="4" w:tplc="2B3AB1B2" w:tentative="1">
      <w:start w:val="1"/>
      <w:numFmt w:val="bullet"/>
      <w:lvlText w:val="ー"/>
      <w:lvlJc w:val="left"/>
      <w:pPr>
        <w:tabs>
          <w:tab w:val="num" w:pos="4680"/>
        </w:tabs>
        <w:ind w:left="4680" w:hanging="360"/>
      </w:pPr>
      <w:rPr>
        <w:rFonts w:ascii="Yu Gothic" w:hAnsi="Yu Gothic" w:hint="default"/>
      </w:rPr>
    </w:lvl>
    <w:lvl w:ilvl="5" w:tplc="AEBCD0E8" w:tentative="1">
      <w:start w:val="1"/>
      <w:numFmt w:val="bullet"/>
      <w:lvlText w:val="ー"/>
      <w:lvlJc w:val="left"/>
      <w:pPr>
        <w:tabs>
          <w:tab w:val="num" w:pos="5400"/>
        </w:tabs>
        <w:ind w:left="5400" w:hanging="360"/>
      </w:pPr>
      <w:rPr>
        <w:rFonts w:ascii="Yu Gothic" w:hAnsi="Yu Gothic" w:hint="default"/>
      </w:rPr>
    </w:lvl>
    <w:lvl w:ilvl="6" w:tplc="046AD8D2" w:tentative="1">
      <w:start w:val="1"/>
      <w:numFmt w:val="bullet"/>
      <w:lvlText w:val="ー"/>
      <w:lvlJc w:val="left"/>
      <w:pPr>
        <w:tabs>
          <w:tab w:val="num" w:pos="6120"/>
        </w:tabs>
        <w:ind w:left="6120" w:hanging="360"/>
      </w:pPr>
      <w:rPr>
        <w:rFonts w:ascii="Yu Gothic" w:hAnsi="Yu Gothic" w:hint="default"/>
      </w:rPr>
    </w:lvl>
    <w:lvl w:ilvl="7" w:tplc="AAD680AE" w:tentative="1">
      <w:start w:val="1"/>
      <w:numFmt w:val="bullet"/>
      <w:lvlText w:val="ー"/>
      <w:lvlJc w:val="left"/>
      <w:pPr>
        <w:tabs>
          <w:tab w:val="num" w:pos="6840"/>
        </w:tabs>
        <w:ind w:left="6840" w:hanging="360"/>
      </w:pPr>
      <w:rPr>
        <w:rFonts w:ascii="Yu Gothic" w:hAnsi="Yu Gothic" w:hint="default"/>
      </w:rPr>
    </w:lvl>
    <w:lvl w:ilvl="8" w:tplc="0AF24408" w:tentative="1">
      <w:start w:val="1"/>
      <w:numFmt w:val="bullet"/>
      <w:lvlText w:val="ー"/>
      <w:lvlJc w:val="left"/>
      <w:pPr>
        <w:tabs>
          <w:tab w:val="num" w:pos="7560"/>
        </w:tabs>
        <w:ind w:left="7560" w:hanging="360"/>
      </w:pPr>
      <w:rPr>
        <w:rFonts w:ascii="Yu Gothic" w:hAnsi="Yu Gothic" w:hint="default"/>
      </w:rPr>
    </w:lvl>
  </w:abstractNum>
  <w:abstractNum w:abstractNumId="21">
    <w:nsid w:val="4EFB4943"/>
    <w:multiLevelType w:val="multilevel"/>
    <w:tmpl w:val="ABE0642A"/>
    <w:lvl w:ilvl="0">
      <w:start w:val="1"/>
      <w:numFmt w:val="bullet"/>
      <w:lvlText w:val=""/>
      <w:lvlJc w:val="left"/>
      <w:pPr>
        <w:ind w:left="840" w:hanging="420"/>
      </w:pPr>
      <w:rPr>
        <w:rFonts w:ascii="Wingdings" w:hAnsi="Wingdings"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22">
    <w:nsid w:val="5681657C"/>
    <w:multiLevelType w:val="multilevel"/>
    <w:tmpl w:val="13C2575E"/>
    <w:lvl w:ilvl="0">
      <w:start w:val="1"/>
      <w:numFmt w:val="bullet"/>
      <w:lvlText w:val=""/>
      <w:lvlJc w:val="left"/>
      <w:pPr>
        <w:ind w:left="780" w:hanging="360"/>
      </w:pPr>
      <w:rPr>
        <w:rFonts w:ascii="Wingdings" w:hAnsi="Wingdings" w:hint="default"/>
      </w:rPr>
    </w:lvl>
    <w:lvl w:ilvl="1">
      <w:start w:val="1"/>
      <w:numFmt w:val="bullet"/>
      <w:lvlText w:val="•"/>
      <w:lvlJc w:val="left"/>
      <w:pPr>
        <w:ind w:left="1279" w:hanging="420"/>
      </w:pPr>
      <w:rPr>
        <w:rFonts w:ascii="宋体" w:eastAsia="宋体" w:hAnsi="宋体" w:hint="eastAsia"/>
      </w:rPr>
    </w:lvl>
    <w:lvl w:ilvl="2">
      <w:start w:val="1"/>
      <w:numFmt w:val="bullet"/>
      <w:lvlText w:val=""/>
      <w:lvlJc w:val="left"/>
      <w:pPr>
        <w:ind w:left="1120" w:hanging="420"/>
      </w:pPr>
      <w:rPr>
        <w:rFonts w:ascii="Wingdings" w:hAnsi="Wingdings" w:hint="default"/>
      </w:rPr>
    </w:lvl>
    <w:lvl w:ilvl="3">
      <w:start w:val="1"/>
      <w:numFmt w:val="bullet"/>
      <w:lvlText w:val=""/>
      <w:lvlJc w:val="left"/>
      <w:pPr>
        <w:ind w:left="1540" w:hanging="420"/>
      </w:pPr>
      <w:rPr>
        <w:rFonts w:ascii="Wingdings" w:hAnsi="Wingdings" w:hint="default"/>
      </w:rPr>
    </w:lvl>
    <w:lvl w:ilvl="4">
      <w:start w:val="1"/>
      <w:numFmt w:val="bullet"/>
      <w:lvlText w:val=""/>
      <w:lvlJc w:val="left"/>
      <w:pPr>
        <w:ind w:left="1960" w:hanging="420"/>
      </w:pPr>
      <w:rPr>
        <w:rFonts w:ascii="Wingdings" w:hAnsi="Wingdings" w:hint="default"/>
      </w:rPr>
    </w:lvl>
    <w:lvl w:ilvl="5">
      <w:start w:val="1"/>
      <w:numFmt w:val="bullet"/>
      <w:lvlText w:val=""/>
      <w:lvlJc w:val="left"/>
      <w:pPr>
        <w:ind w:left="2380" w:hanging="420"/>
      </w:pPr>
      <w:rPr>
        <w:rFonts w:ascii="Wingdings" w:hAnsi="Wingdings" w:hint="default"/>
      </w:rPr>
    </w:lvl>
    <w:lvl w:ilvl="6">
      <w:start w:val="1"/>
      <w:numFmt w:val="bullet"/>
      <w:lvlText w:val=""/>
      <w:lvlJc w:val="left"/>
      <w:pPr>
        <w:ind w:left="2800" w:hanging="420"/>
      </w:pPr>
      <w:rPr>
        <w:rFonts w:ascii="Wingdings" w:hAnsi="Wingdings" w:hint="default"/>
      </w:rPr>
    </w:lvl>
    <w:lvl w:ilvl="7">
      <w:start w:val="1"/>
      <w:numFmt w:val="bullet"/>
      <w:lvlText w:val=""/>
      <w:lvlJc w:val="left"/>
      <w:pPr>
        <w:ind w:left="3220" w:hanging="420"/>
      </w:pPr>
      <w:rPr>
        <w:rFonts w:ascii="Wingdings" w:hAnsi="Wingdings" w:hint="default"/>
      </w:rPr>
    </w:lvl>
    <w:lvl w:ilvl="8">
      <w:start w:val="1"/>
      <w:numFmt w:val="bullet"/>
      <w:lvlText w:val=""/>
      <w:lvlJc w:val="left"/>
      <w:pPr>
        <w:ind w:left="3640" w:hanging="420"/>
      </w:pPr>
      <w:rPr>
        <w:rFonts w:ascii="Wingdings" w:hAnsi="Wingdings" w:hint="default"/>
      </w:rPr>
    </w:lvl>
  </w:abstractNum>
  <w:abstractNum w:abstractNumId="23">
    <w:nsid w:val="577C6A35"/>
    <w:multiLevelType w:val="multilevel"/>
    <w:tmpl w:val="5DC276E2"/>
    <w:lvl w:ilvl="0">
      <w:start w:val="1"/>
      <w:numFmt w:val="bullet"/>
      <w:lvlText w:val=""/>
      <w:lvlJc w:val="left"/>
      <w:pPr>
        <w:ind w:left="840" w:hanging="420"/>
      </w:pPr>
      <w:rPr>
        <w:rFonts w:ascii="Wingdings" w:hAnsi="Wingdings"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24">
    <w:nsid w:val="5AFE7B1D"/>
    <w:multiLevelType w:val="multilevel"/>
    <w:tmpl w:val="C9D43E84"/>
    <w:lvl w:ilvl="0">
      <w:start w:val="1"/>
      <w:numFmt w:val="bullet"/>
      <w:lvlText w:val=""/>
      <w:lvlJc w:val="left"/>
      <w:pPr>
        <w:ind w:left="840" w:hanging="420"/>
      </w:pPr>
      <w:rPr>
        <w:rFonts w:ascii="Wingdings" w:hAnsi="Wingdings" w:hint="default"/>
      </w:rPr>
    </w:lvl>
    <w:lvl w:ilvl="1">
      <w:start w:val="1"/>
      <w:numFmt w:val="bullet"/>
      <w:lvlText w:val=""/>
      <w:lvlJc w:val="left"/>
      <w:pPr>
        <w:ind w:left="1276" w:hanging="420"/>
      </w:pPr>
      <w:rPr>
        <w:rFonts w:ascii="Wingdings" w:hAnsi="Wingdings" w:hint="default"/>
      </w:rPr>
    </w:lvl>
    <w:lvl w:ilvl="2">
      <w:start w:val="1"/>
      <w:numFmt w:val="bullet"/>
      <w:lvlText w:val=""/>
      <w:lvlJc w:val="left"/>
      <w:pPr>
        <w:ind w:left="1696" w:hanging="420"/>
      </w:pPr>
      <w:rPr>
        <w:rFonts w:ascii="Wingdings" w:hAnsi="Wingdings" w:hint="default"/>
      </w:rPr>
    </w:lvl>
    <w:lvl w:ilvl="3">
      <w:start w:val="1"/>
      <w:numFmt w:val="bullet"/>
      <w:lvlText w:val=""/>
      <w:lvlJc w:val="left"/>
      <w:pPr>
        <w:ind w:left="2116" w:hanging="420"/>
      </w:pPr>
      <w:rPr>
        <w:rFonts w:ascii="Wingdings" w:hAnsi="Wingdings" w:hint="default"/>
      </w:rPr>
    </w:lvl>
    <w:lvl w:ilvl="4">
      <w:start w:val="1"/>
      <w:numFmt w:val="bullet"/>
      <w:lvlText w:val=""/>
      <w:lvlJc w:val="left"/>
      <w:pPr>
        <w:ind w:left="2536" w:hanging="420"/>
      </w:pPr>
      <w:rPr>
        <w:rFonts w:ascii="Wingdings" w:hAnsi="Wingdings" w:hint="default"/>
      </w:rPr>
    </w:lvl>
    <w:lvl w:ilvl="5">
      <w:start w:val="1"/>
      <w:numFmt w:val="bullet"/>
      <w:lvlText w:val=""/>
      <w:lvlJc w:val="left"/>
      <w:pPr>
        <w:ind w:left="2956" w:hanging="420"/>
      </w:pPr>
      <w:rPr>
        <w:rFonts w:ascii="Wingdings" w:hAnsi="Wingdings" w:hint="default"/>
      </w:rPr>
    </w:lvl>
    <w:lvl w:ilvl="6">
      <w:start w:val="1"/>
      <w:numFmt w:val="bullet"/>
      <w:lvlText w:val=""/>
      <w:lvlJc w:val="left"/>
      <w:pPr>
        <w:ind w:left="3376" w:hanging="420"/>
      </w:pPr>
      <w:rPr>
        <w:rFonts w:ascii="Wingdings" w:hAnsi="Wingdings" w:hint="default"/>
      </w:rPr>
    </w:lvl>
    <w:lvl w:ilvl="7">
      <w:start w:val="1"/>
      <w:numFmt w:val="bullet"/>
      <w:lvlText w:val=""/>
      <w:lvlJc w:val="left"/>
      <w:pPr>
        <w:ind w:left="3796" w:hanging="420"/>
      </w:pPr>
      <w:rPr>
        <w:rFonts w:ascii="Wingdings" w:hAnsi="Wingdings" w:hint="default"/>
      </w:rPr>
    </w:lvl>
    <w:lvl w:ilvl="8">
      <w:start w:val="1"/>
      <w:numFmt w:val="bullet"/>
      <w:lvlText w:val=""/>
      <w:lvlJc w:val="left"/>
      <w:pPr>
        <w:ind w:left="4216" w:hanging="420"/>
      </w:pPr>
      <w:rPr>
        <w:rFonts w:ascii="Wingdings" w:hAnsi="Wingdings" w:hint="default"/>
      </w:rPr>
    </w:lvl>
  </w:abstractNum>
  <w:abstractNum w:abstractNumId="25">
    <w:nsid w:val="60916FDF"/>
    <w:multiLevelType w:val="hybridMultilevel"/>
    <w:tmpl w:val="41C46756"/>
    <w:lvl w:ilvl="0" w:tplc="B5D2B7C6">
      <w:start w:val="1"/>
      <w:numFmt w:val="bullet"/>
      <w:lvlText w:val="ー"/>
      <w:lvlJc w:val="left"/>
      <w:pPr>
        <w:tabs>
          <w:tab w:val="num" w:pos="720"/>
        </w:tabs>
        <w:ind w:left="720" w:hanging="360"/>
      </w:pPr>
      <w:rPr>
        <w:rFonts w:ascii="Yu Gothic" w:hAnsi="Yu Gothic" w:hint="default"/>
      </w:rPr>
    </w:lvl>
    <w:lvl w:ilvl="1" w:tplc="C6FC3E8C" w:tentative="1">
      <w:start w:val="1"/>
      <w:numFmt w:val="bullet"/>
      <w:lvlText w:val="ー"/>
      <w:lvlJc w:val="left"/>
      <w:pPr>
        <w:tabs>
          <w:tab w:val="num" w:pos="1440"/>
        </w:tabs>
        <w:ind w:left="1440" w:hanging="360"/>
      </w:pPr>
      <w:rPr>
        <w:rFonts w:ascii="Yu Gothic" w:hAnsi="Yu Gothic" w:hint="default"/>
      </w:rPr>
    </w:lvl>
    <w:lvl w:ilvl="2" w:tplc="E3CCA768" w:tentative="1">
      <w:start w:val="1"/>
      <w:numFmt w:val="bullet"/>
      <w:lvlText w:val="ー"/>
      <w:lvlJc w:val="left"/>
      <w:pPr>
        <w:tabs>
          <w:tab w:val="num" w:pos="2160"/>
        </w:tabs>
        <w:ind w:left="2160" w:hanging="360"/>
      </w:pPr>
      <w:rPr>
        <w:rFonts w:ascii="Yu Gothic" w:hAnsi="Yu Gothic" w:hint="default"/>
      </w:rPr>
    </w:lvl>
    <w:lvl w:ilvl="3" w:tplc="E2CC48B4" w:tentative="1">
      <w:start w:val="1"/>
      <w:numFmt w:val="bullet"/>
      <w:lvlText w:val="ー"/>
      <w:lvlJc w:val="left"/>
      <w:pPr>
        <w:tabs>
          <w:tab w:val="num" w:pos="2880"/>
        </w:tabs>
        <w:ind w:left="2880" w:hanging="360"/>
      </w:pPr>
      <w:rPr>
        <w:rFonts w:ascii="Yu Gothic" w:hAnsi="Yu Gothic" w:hint="default"/>
      </w:rPr>
    </w:lvl>
    <w:lvl w:ilvl="4" w:tplc="74F2C3CE" w:tentative="1">
      <w:start w:val="1"/>
      <w:numFmt w:val="bullet"/>
      <w:lvlText w:val="ー"/>
      <w:lvlJc w:val="left"/>
      <w:pPr>
        <w:tabs>
          <w:tab w:val="num" w:pos="3600"/>
        </w:tabs>
        <w:ind w:left="3600" w:hanging="360"/>
      </w:pPr>
      <w:rPr>
        <w:rFonts w:ascii="Yu Gothic" w:hAnsi="Yu Gothic" w:hint="default"/>
      </w:rPr>
    </w:lvl>
    <w:lvl w:ilvl="5" w:tplc="72FC8EA6" w:tentative="1">
      <w:start w:val="1"/>
      <w:numFmt w:val="bullet"/>
      <w:lvlText w:val="ー"/>
      <w:lvlJc w:val="left"/>
      <w:pPr>
        <w:tabs>
          <w:tab w:val="num" w:pos="4320"/>
        </w:tabs>
        <w:ind w:left="4320" w:hanging="360"/>
      </w:pPr>
      <w:rPr>
        <w:rFonts w:ascii="Yu Gothic" w:hAnsi="Yu Gothic" w:hint="default"/>
      </w:rPr>
    </w:lvl>
    <w:lvl w:ilvl="6" w:tplc="ECE002C6" w:tentative="1">
      <w:start w:val="1"/>
      <w:numFmt w:val="bullet"/>
      <w:lvlText w:val="ー"/>
      <w:lvlJc w:val="left"/>
      <w:pPr>
        <w:tabs>
          <w:tab w:val="num" w:pos="5040"/>
        </w:tabs>
        <w:ind w:left="5040" w:hanging="360"/>
      </w:pPr>
      <w:rPr>
        <w:rFonts w:ascii="Yu Gothic" w:hAnsi="Yu Gothic" w:hint="default"/>
      </w:rPr>
    </w:lvl>
    <w:lvl w:ilvl="7" w:tplc="B5CCC5DA" w:tentative="1">
      <w:start w:val="1"/>
      <w:numFmt w:val="bullet"/>
      <w:lvlText w:val="ー"/>
      <w:lvlJc w:val="left"/>
      <w:pPr>
        <w:tabs>
          <w:tab w:val="num" w:pos="5760"/>
        </w:tabs>
        <w:ind w:left="5760" w:hanging="360"/>
      </w:pPr>
      <w:rPr>
        <w:rFonts w:ascii="Yu Gothic" w:hAnsi="Yu Gothic" w:hint="default"/>
      </w:rPr>
    </w:lvl>
    <w:lvl w:ilvl="8" w:tplc="CBC02202" w:tentative="1">
      <w:start w:val="1"/>
      <w:numFmt w:val="bullet"/>
      <w:lvlText w:val="ー"/>
      <w:lvlJc w:val="left"/>
      <w:pPr>
        <w:tabs>
          <w:tab w:val="num" w:pos="6480"/>
        </w:tabs>
        <w:ind w:left="6480" w:hanging="360"/>
      </w:pPr>
      <w:rPr>
        <w:rFonts w:ascii="Yu Gothic" w:hAnsi="Yu Gothic" w:hint="default"/>
      </w:rPr>
    </w:lvl>
  </w:abstractNum>
  <w:abstractNum w:abstractNumId="26">
    <w:nsid w:val="651A6AD0"/>
    <w:multiLevelType w:val="multilevel"/>
    <w:tmpl w:val="068ED75A"/>
    <w:lvl w:ilvl="0">
      <w:start w:val="1"/>
      <w:numFmt w:val="bullet"/>
      <w:lvlText w:val=""/>
      <w:lvlJc w:val="left"/>
      <w:pPr>
        <w:ind w:left="840" w:hanging="420"/>
      </w:pPr>
      <w:rPr>
        <w:rFonts w:ascii="Wingdings" w:hAnsi="Wingdings"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27">
    <w:nsid w:val="65757EE3"/>
    <w:multiLevelType w:val="hybridMultilevel"/>
    <w:tmpl w:val="4B961E5E"/>
    <w:lvl w:ilvl="0" w:tplc="53729F2C">
      <w:start w:val="1"/>
      <w:numFmt w:val="bullet"/>
      <w:lvlText w:val="ー"/>
      <w:lvlJc w:val="left"/>
      <w:pPr>
        <w:tabs>
          <w:tab w:val="num" w:pos="720"/>
        </w:tabs>
        <w:ind w:left="720" w:hanging="360"/>
      </w:pPr>
      <w:rPr>
        <w:rFonts w:ascii="Yu Gothic" w:hAnsi="Yu Gothic" w:hint="default"/>
      </w:rPr>
    </w:lvl>
    <w:lvl w:ilvl="1" w:tplc="C9044CA4" w:tentative="1">
      <w:start w:val="1"/>
      <w:numFmt w:val="bullet"/>
      <w:lvlText w:val="ー"/>
      <w:lvlJc w:val="left"/>
      <w:pPr>
        <w:tabs>
          <w:tab w:val="num" w:pos="1440"/>
        </w:tabs>
        <w:ind w:left="1440" w:hanging="360"/>
      </w:pPr>
      <w:rPr>
        <w:rFonts w:ascii="Yu Gothic" w:hAnsi="Yu Gothic" w:hint="default"/>
      </w:rPr>
    </w:lvl>
    <w:lvl w:ilvl="2" w:tplc="BCD250F6" w:tentative="1">
      <w:start w:val="1"/>
      <w:numFmt w:val="bullet"/>
      <w:lvlText w:val="ー"/>
      <w:lvlJc w:val="left"/>
      <w:pPr>
        <w:tabs>
          <w:tab w:val="num" w:pos="2160"/>
        </w:tabs>
        <w:ind w:left="2160" w:hanging="360"/>
      </w:pPr>
      <w:rPr>
        <w:rFonts w:ascii="Yu Gothic" w:hAnsi="Yu Gothic" w:hint="default"/>
      </w:rPr>
    </w:lvl>
    <w:lvl w:ilvl="3" w:tplc="865284F6" w:tentative="1">
      <w:start w:val="1"/>
      <w:numFmt w:val="bullet"/>
      <w:lvlText w:val="ー"/>
      <w:lvlJc w:val="left"/>
      <w:pPr>
        <w:tabs>
          <w:tab w:val="num" w:pos="2880"/>
        </w:tabs>
        <w:ind w:left="2880" w:hanging="360"/>
      </w:pPr>
      <w:rPr>
        <w:rFonts w:ascii="Yu Gothic" w:hAnsi="Yu Gothic" w:hint="default"/>
      </w:rPr>
    </w:lvl>
    <w:lvl w:ilvl="4" w:tplc="41CECB76" w:tentative="1">
      <w:start w:val="1"/>
      <w:numFmt w:val="bullet"/>
      <w:lvlText w:val="ー"/>
      <w:lvlJc w:val="left"/>
      <w:pPr>
        <w:tabs>
          <w:tab w:val="num" w:pos="3600"/>
        </w:tabs>
        <w:ind w:left="3600" w:hanging="360"/>
      </w:pPr>
      <w:rPr>
        <w:rFonts w:ascii="Yu Gothic" w:hAnsi="Yu Gothic" w:hint="default"/>
      </w:rPr>
    </w:lvl>
    <w:lvl w:ilvl="5" w:tplc="E98400C6" w:tentative="1">
      <w:start w:val="1"/>
      <w:numFmt w:val="bullet"/>
      <w:lvlText w:val="ー"/>
      <w:lvlJc w:val="left"/>
      <w:pPr>
        <w:tabs>
          <w:tab w:val="num" w:pos="4320"/>
        </w:tabs>
        <w:ind w:left="4320" w:hanging="360"/>
      </w:pPr>
      <w:rPr>
        <w:rFonts w:ascii="Yu Gothic" w:hAnsi="Yu Gothic" w:hint="default"/>
      </w:rPr>
    </w:lvl>
    <w:lvl w:ilvl="6" w:tplc="FA845808" w:tentative="1">
      <w:start w:val="1"/>
      <w:numFmt w:val="bullet"/>
      <w:lvlText w:val="ー"/>
      <w:lvlJc w:val="left"/>
      <w:pPr>
        <w:tabs>
          <w:tab w:val="num" w:pos="5040"/>
        </w:tabs>
        <w:ind w:left="5040" w:hanging="360"/>
      </w:pPr>
      <w:rPr>
        <w:rFonts w:ascii="Yu Gothic" w:hAnsi="Yu Gothic" w:hint="default"/>
      </w:rPr>
    </w:lvl>
    <w:lvl w:ilvl="7" w:tplc="8A0671E6" w:tentative="1">
      <w:start w:val="1"/>
      <w:numFmt w:val="bullet"/>
      <w:lvlText w:val="ー"/>
      <w:lvlJc w:val="left"/>
      <w:pPr>
        <w:tabs>
          <w:tab w:val="num" w:pos="5760"/>
        </w:tabs>
        <w:ind w:left="5760" w:hanging="360"/>
      </w:pPr>
      <w:rPr>
        <w:rFonts w:ascii="Yu Gothic" w:hAnsi="Yu Gothic" w:hint="default"/>
      </w:rPr>
    </w:lvl>
    <w:lvl w:ilvl="8" w:tplc="058C472A" w:tentative="1">
      <w:start w:val="1"/>
      <w:numFmt w:val="bullet"/>
      <w:lvlText w:val="ー"/>
      <w:lvlJc w:val="left"/>
      <w:pPr>
        <w:tabs>
          <w:tab w:val="num" w:pos="6480"/>
        </w:tabs>
        <w:ind w:left="6480" w:hanging="360"/>
      </w:pPr>
      <w:rPr>
        <w:rFonts w:ascii="Yu Gothic" w:hAnsi="Yu Gothic" w:hint="default"/>
      </w:rPr>
    </w:lvl>
  </w:abstractNum>
  <w:abstractNum w:abstractNumId="28">
    <w:nsid w:val="65E4241F"/>
    <w:multiLevelType w:val="multilevel"/>
    <w:tmpl w:val="03A07DEC"/>
    <w:lvl w:ilvl="0">
      <w:start w:val="1"/>
      <w:numFmt w:val="decimal"/>
      <w:lvlText w:val="(%1)"/>
      <w:lvlJc w:val="left"/>
      <w:pPr>
        <w:ind w:left="840" w:hanging="420"/>
      </w:pPr>
      <w:rPr>
        <w:rFonts w:ascii="Times New Roman" w:hAnsi="Times New Roman" w:cs="Times New Roman" w:hint="default"/>
      </w:rPr>
    </w:lvl>
    <w:lvl w:ilvl="1">
      <w:start w:val="1"/>
      <w:numFmt w:val="lowerLetter"/>
      <w:lvlText w:val="%2)"/>
      <w:lvlJc w:val="left"/>
      <w:pPr>
        <w:ind w:left="1260" w:hanging="420"/>
      </w:pPr>
      <w:rPr>
        <w:rFonts w:ascii="Times New Roman" w:hAnsi="Times New Roman" w:cs="Times New Roman" w:hint="default"/>
      </w:rPr>
    </w:lvl>
    <w:lvl w:ilvl="2">
      <w:start w:val="1"/>
      <w:numFmt w:val="lowerRoman"/>
      <w:lvlText w:val="%3."/>
      <w:lvlJc w:val="right"/>
      <w:pPr>
        <w:ind w:left="1680" w:hanging="420"/>
      </w:pPr>
      <w:rPr>
        <w:rFonts w:ascii="Times New Roman" w:hAnsi="Times New Roman" w:cs="Times New Roman" w:hint="default"/>
      </w:rPr>
    </w:lvl>
    <w:lvl w:ilvl="3">
      <w:start w:val="1"/>
      <w:numFmt w:val="decimal"/>
      <w:lvlText w:val="%4."/>
      <w:lvlJc w:val="left"/>
      <w:pPr>
        <w:ind w:left="2100" w:hanging="420"/>
      </w:pPr>
      <w:rPr>
        <w:rFonts w:ascii="Times New Roman" w:hAnsi="Times New Roman" w:cs="Times New Roman" w:hint="default"/>
      </w:rPr>
    </w:lvl>
    <w:lvl w:ilvl="4">
      <w:start w:val="1"/>
      <w:numFmt w:val="lowerLetter"/>
      <w:lvlText w:val="%5)"/>
      <w:lvlJc w:val="left"/>
      <w:pPr>
        <w:ind w:left="2520" w:hanging="420"/>
      </w:pPr>
      <w:rPr>
        <w:rFonts w:ascii="Times New Roman" w:hAnsi="Times New Roman" w:cs="Times New Roman" w:hint="default"/>
      </w:rPr>
    </w:lvl>
    <w:lvl w:ilvl="5">
      <w:start w:val="1"/>
      <w:numFmt w:val="lowerRoman"/>
      <w:lvlText w:val="%6."/>
      <w:lvlJc w:val="right"/>
      <w:pPr>
        <w:ind w:left="2940" w:hanging="420"/>
      </w:pPr>
      <w:rPr>
        <w:rFonts w:ascii="Times New Roman" w:hAnsi="Times New Roman" w:cs="Times New Roman" w:hint="default"/>
      </w:rPr>
    </w:lvl>
    <w:lvl w:ilvl="6">
      <w:start w:val="1"/>
      <w:numFmt w:val="decimal"/>
      <w:lvlText w:val="%7."/>
      <w:lvlJc w:val="left"/>
      <w:pPr>
        <w:ind w:left="3360" w:hanging="420"/>
      </w:pPr>
      <w:rPr>
        <w:rFonts w:ascii="Times New Roman" w:hAnsi="Times New Roman" w:cs="Times New Roman" w:hint="default"/>
      </w:rPr>
    </w:lvl>
    <w:lvl w:ilvl="7">
      <w:start w:val="1"/>
      <w:numFmt w:val="lowerLetter"/>
      <w:lvlText w:val="%8)"/>
      <w:lvlJc w:val="left"/>
      <w:pPr>
        <w:ind w:left="3780" w:hanging="420"/>
      </w:pPr>
      <w:rPr>
        <w:rFonts w:ascii="Times New Roman" w:hAnsi="Times New Roman" w:cs="Times New Roman" w:hint="default"/>
      </w:rPr>
    </w:lvl>
    <w:lvl w:ilvl="8">
      <w:start w:val="1"/>
      <w:numFmt w:val="lowerRoman"/>
      <w:lvlText w:val="%9."/>
      <w:lvlJc w:val="right"/>
      <w:pPr>
        <w:ind w:left="4200" w:hanging="420"/>
      </w:pPr>
      <w:rPr>
        <w:rFonts w:ascii="Times New Roman" w:hAnsi="Times New Roman" w:cs="Times New Roman" w:hint="default"/>
      </w:rPr>
    </w:lvl>
  </w:abstractNum>
  <w:abstractNum w:abstractNumId="29">
    <w:nsid w:val="695350B0"/>
    <w:multiLevelType w:val="multilevel"/>
    <w:tmpl w:val="593CB6C0"/>
    <w:lvl w:ilvl="0">
      <w:start w:val="1"/>
      <w:numFmt w:val="decimal"/>
      <w:lvlText w:val="(%1)"/>
      <w:lvlJc w:val="left"/>
      <w:pPr>
        <w:ind w:left="840" w:hanging="420"/>
      </w:pPr>
      <w:rPr>
        <w:rFonts w:ascii="Times New Roman" w:hAnsi="Times New Roman" w:cs="Times New Roman" w:hint="default"/>
      </w:rPr>
    </w:lvl>
    <w:lvl w:ilvl="1">
      <w:start w:val="1"/>
      <w:numFmt w:val="lowerLetter"/>
      <w:lvlText w:val="%2)"/>
      <w:lvlJc w:val="left"/>
      <w:pPr>
        <w:ind w:left="1260" w:hanging="420"/>
      </w:pPr>
      <w:rPr>
        <w:rFonts w:ascii="Times New Roman" w:hAnsi="Times New Roman" w:cs="Times New Roman" w:hint="default"/>
      </w:rPr>
    </w:lvl>
    <w:lvl w:ilvl="2">
      <w:start w:val="1"/>
      <w:numFmt w:val="lowerRoman"/>
      <w:lvlText w:val="%3."/>
      <w:lvlJc w:val="right"/>
      <w:pPr>
        <w:ind w:left="1680" w:hanging="420"/>
      </w:pPr>
      <w:rPr>
        <w:rFonts w:ascii="Times New Roman" w:hAnsi="Times New Roman" w:cs="Times New Roman" w:hint="default"/>
      </w:rPr>
    </w:lvl>
    <w:lvl w:ilvl="3">
      <w:start w:val="1"/>
      <w:numFmt w:val="decimal"/>
      <w:lvlText w:val="%4."/>
      <w:lvlJc w:val="left"/>
      <w:pPr>
        <w:ind w:left="2100" w:hanging="420"/>
      </w:pPr>
      <w:rPr>
        <w:rFonts w:ascii="Times New Roman" w:hAnsi="Times New Roman" w:cs="Times New Roman" w:hint="default"/>
      </w:rPr>
    </w:lvl>
    <w:lvl w:ilvl="4">
      <w:start w:val="1"/>
      <w:numFmt w:val="lowerLetter"/>
      <w:lvlText w:val="%5)"/>
      <w:lvlJc w:val="left"/>
      <w:pPr>
        <w:ind w:left="2520" w:hanging="420"/>
      </w:pPr>
      <w:rPr>
        <w:rFonts w:ascii="Times New Roman" w:hAnsi="Times New Roman" w:cs="Times New Roman" w:hint="default"/>
      </w:rPr>
    </w:lvl>
    <w:lvl w:ilvl="5">
      <w:start w:val="1"/>
      <w:numFmt w:val="lowerRoman"/>
      <w:lvlText w:val="%6."/>
      <w:lvlJc w:val="right"/>
      <w:pPr>
        <w:ind w:left="2940" w:hanging="420"/>
      </w:pPr>
      <w:rPr>
        <w:rFonts w:ascii="Times New Roman" w:hAnsi="Times New Roman" w:cs="Times New Roman" w:hint="default"/>
      </w:rPr>
    </w:lvl>
    <w:lvl w:ilvl="6">
      <w:start w:val="1"/>
      <w:numFmt w:val="decimal"/>
      <w:lvlText w:val="%7."/>
      <w:lvlJc w:val="left"/>
      <w:pPr>
        <w:ind w:left="3360" w:hanging="420"/>
      </w:pPr>
      <w:rPr>
        <w:rFonts w:ascii="Times New Roman" w:hAnsi="Times New Roman" w:cs="Times New Roman" w:hint="default"/>
      </w:rPr>
    </w:lvl>
    <w:lvl w:ilvl="7">
      <w:start w:val="1"/>
      <w:numFmt w:val="lowerLetter"/>
      <w:lvlText w:val="%8)"/>
      <w:lvlJc w:val="left"/>
      <w:pPr>
        <w:ind w:left="3780" w:hanging="420"/>
      </w:pPr>
      <w:rPr>
        <w:rFonts w:ascii="Times New Roman" w:hAnsi="Times New Roman" w:cs="Times New Roman" w:hint="default"/>
      </w:rPr>
    </w:lvl>
    <w:lvl w:ilvl="8">
      <w:start w:val="1"/>
      <w:numFmt w:val="lowerRoman"/>
      <w:lvlText w:val="%9."/>
      <w:lvlJc w:val="right"/>
      <w:pPr>
        <w:ind w:left="4200" w:hanging="420"/>
      </w:pPr>
      <w:rPr>
        <w:rFonts w:ascii="Times New Roman" w:hAnsi="Times New Roman" w:cs="Times New Roman" w:hint="default"/>
      </w:rPr>
    </w:lvl>
  </w:abstractNum>
  <w:abstractNum w:abstractNumId="30">
    <w:nsid w:val="6E83751B"/>
    <w:multiLevelType w:val="multilevel"/>
    <w:tmpl w:val="A0AA1194"/>
    <w:lvl w:ilvl="0">
      <w:start w:val="1"/>
      <w:numFmt w:val="bullet"/>
      <w:lvlText w:val=""/>
      <w:lvlJc w:val="left"/>
      <w:pPr>
        <w:ind w:left="840" w:hanging="420"/>
      </w:pPr>
      <w:rPr>
        <w:rFonts w:ascii="Wingdings" w:hAnsi="Wingdings"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31">
    <w:nsid w:val="70536989"/>
    <w:multiLevelType w:val="hybridMultilevel"/>
    <w:tmpl w:val="D51C3DE0"/>
    <w:lvl w:ilvl="0" w:tplc="04090001">
      <w:start w:val="1"/>
      <w:numFmt w:val="bullet"/>
      <w:lvlText w:val=""/>
      <w:lvlJc w:val="left"/>
      <w:pPr>
        <w:tabs>
          <w:tab w:val="num" w:pos="720"/>
        </w:tabs>
        <w:ind w:left="720" w:hanging="360"/>
      </w:pPr>
      <w:rPr>
        <w:rFonts w:ascii="Wingdings" w:hAnsi="Wingdings" w:hint="default"/>
        <w:lang w:val="en-US"/>
      </w:rPr>
    </w:lvl>
    <w:lvl w:ilvl="1" w:tplc="E2DEE726" w:tentative="1">
      <w:start w:val="1"/>
      <w:numFmt w:val="bullet"/>
      <w:lvlText w:val="ー"/>
      <w:lvlJc w:val="left"/>
      <w:pPr>
        <w:tabs>
          <w:tab w:val="num" w:pos="1440"/>
        </w:tabs>
        <w:ind w:left="1440" w:hanging="360"/>
      </w:pPr>
      <w:rPr>
        <w:rFonts w:ascii="Yu Gothic" w:hAnsi="Yu Gothic" w:hint="default"/>
      </w:rPr>
    </w:lvl>
    <w:lvl w:ilvl="2" w:tplc="3B98841E" w:tentative="1">
      <w:start w:val="1"/>
      <w:numFmt w:val="bullet"/>
      <w:lvlText w:val="ー"/>
      <w:lvlJc w:val="left"/>
      <w:pPr>
        <w:tabs>
          <w:tab w:val="num" w:pos="2160"/>
        </w:tabs>
        <w:ind w:left="2160" w:hanging="360"/>
      </w:pPr>
      <w:rPr>
        <w:rFonts w:ascii="Yu Gothic" w:hAnsi="Yu Gothic" w:hint="default"/>
      </w:rPr>
    </w:lvl>
    <w:lvl w:ilvl="3" w:tplc="F4FCFF34" w:tentative="1">
      <w:start w:val="1"/>
      <w:numFmt w:val="bullet"/>
      <w:lvlText w:val="ー"/>
      <w:lvlJc w:val="left"/>
      <w:pPr>
        <w:tabs>
          <w:tab w:val="num" w:pos="2880"/>
        </w:tabs>
        <w:ind w:left="2880" w:hanging="360"/>
      </w:pPr>
      <w:rPr>
        <w:rFonts w:ascii="Yu Gothic" w:hAnsi="Yu Gothic" w:hint="default"/>
      </w:rPr>
    </w:lvl>
    <w:lvl w:ilvl="4" w:tplc="2B3AB1B2" w:tentative="1">
      <w:start w:val="1"/>
      <w:numFmt w:val="bullet"/>
      <w:lvlText w:val="ー"/>
      <w:lvlJc w:val="left"/>
      <w:pPr>
        <w:tabs>
          <w:tab w:val="num" w:pos="3600"/>
        </w:tabs>
        <w:ind w:left="3600" w:hanging="360"/>
      </w:pPr>
      <w:rPr>
        <w:rFonts w:ascii="Yu Gothic" w:hAnsi="Yu Gothic" w:hint="default"/>
      </w:rPr>
    </w:lvl>
    <w:lvl w:ilvl="5" w:tplc="AEBCD0E8" w:tentative="1">
      <w:start w:val="1"/>
      <w:numFmt w:val="bullet"/>
      <w:lvlText w:val="ー"/>
      <w:lvlJc w:val="left"/>
      <w:pPr>
        <w:tabs>
          <w:tab w:val="num" w:pos="4320"/>
        </w:tabs>
        <w:ind w:left="4320" w:hanging="360"/>
      </w:pPr>
      <w:rPr>
        <w:rFonts w:ascii="Yu Gothic" w:hAnsi="Yu Gothic" w:hint="default"/>
      </w:rPr>
    </w:lvl>
    <w:lvl w:ilvl="6" w:tplc="046AD8D2" w:tentative="1">
      <w:start w:val="1"/>
      <w:numFmt w:val="bullet"/>
      <w:lvlText w:val="ー"/>
      <w:lvlJc w:val="left"/>
      <w:pPr>
        <w:tabs>
          <w:tab w:val="num" w:pos="5040"/>
        </w:tabs>
        <w:ind w:left="5040" w:hanging="360"/>
      </w:pPr>
      <w:rPr>
        <w:rFonts w:ascii="Yu Gothic" w:hAnsi="Yu Gothic" w:hint="default"/>
      </w:rPr>
    </w:lvl>
    <w:lvl w:ilvl="7" w:tplc="AAD680AE" w:tentative="1">
      <w:start w:val="1"/>
      <w:numFmt w:val="bullet"/>
      <w:lvlText w:val="ー"/>
      <w:lvlJc w:val="left"/>
      <w:pPr>
        <w:tabs>
          <w:tab w:val="num" w:pos="5760"/>
        </w:tabs>
        <w:ind w:left="5760" w:hanging="360"/>
      </w:pPr>
      <w:rPr>
        <w:rFonts w:ascii="Yu Gothic" w:hAnsi="Yu Gothic" w:hint="default"/>
      </w:rPr>
    </w:lvl>
    <w:lvl w:ilvl="8" w:tplc="0AF24408" w:tentative="1">
      <w:start w:val="1"/>
      <w:numFmt w:val="bullet"/>
      <w:lvlText w:val="ー"/>
      <w:lvlJc w:val="left"/>
      <w:pPr>
        <w:tabs>
          <w:tab w:val="num" w:pos="6480"/>
        </w:tabs>
        <w:ind w:left="6480" w:hanging="360"/>
      </w:pPr>
      <w:rPr>
        <w:rFonts w:ascii="Yu Gothic" w:hAnsi="Yu Gothic" w:hint="default"/>
      </w:rPr>
    </w:lvl>
  </w:abstractNum>
  <w:abstractNum w:abstractNumId="32">
    <w:nsid w:val="74A22CC0"/>
    <w:multiLevelType w:val="multilevel"/>
    <w:tmpl w:val="EAEE70D8"/>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33">
    <w:nsid w:val="77681CA8"/>
    <w:multiLevelType w:val="multilevel"/>
    <w:tmpl w:val="19D08C34"/>
    <w:lvl w:ilvl="0">
      <w:start w:val="1"/>
      <w:numFmt w:val="bullet"/>
      <w:lvlText w:val=""/>
      <w:lvlJc w:val="left"/>
      <w:pPr>
        <w:ind w:left="780" w:hanging="360"/>
      </w:pPr>
      <w:rPr>
        <w:rFonts w:ascii="Wingdings" w:hAnsi="Wingdings" w:hint="default"/>
      </w:rPr>
    </w:lvl>
    <w:lvl w:ilvl="1">
      <w:start w:val="1"/>
      <w:numFmt w:val="bullet"/>
      <w:lvlText w:val="•"/>
      <w:lvlJc w:val="left"/>
      <w:pPr>
        <w:ind w:left="1279" w:hanging="420"/>
      </w:pPr>
      <w:rPr>
        <w:rFonts w:ascii="宋体" w:eastAsia="宋体" w:hAnsi="宋体" w:hint="eastAsia"/>
      </w:rPr>
    </w:lvl>
    <w:lvl w:ilvl="2">
      <w:start w:val="1"/>
      <w:numFmt w:val="bullet"/>
      <w:lvlText w:val=""/>
      <w:lvlJc w:val="left"/>
      <w:pPr>
        <w:ind w:left="1120" w:hanging="420"/>
      </w:pPr>
      <w:rPr>
        <w:rFonts w:ascii="Wingdings" w:hAnsi="Wingdings" w:hint="default"/>
      </w:rPr>
    </w:lvl>
    <w:lvl w:ilvl="3">
      <w:start w:val="1"/>
      <w:numFmt w:val="bullet"/>
      <w:lvlText w:val=""/>
      <w:lvlJc w:val="left"/>
      <w:pPr>
        <w:ind w:left="1540" w:hanging="420"/>
      </w:pPr>
      <w:rPr>
        <w:rFonts w:ascii="Wingdings" w:hAnsi="Wingdings" w:hint="default"/>
      </w:rPr>
    </w:lvl>
    <w:lvl w:ilvl="4">
      <w:start w:val="1"/>
      <w:numFmt w:val="bullet"/>
      <w:lvlText w:val=""/>
      <w:lvlJc w:val="left"/>
      <w:pPr>
        <w:ind w:left="1960" w:hanging="420"/>
      </w:pPr>
      <w:rPr>
        <w:rFonts w:ascii="Wingdings" w:hAnsi="Wingdings" w:hint="default"/>
      </w:rPr>
    </w:lvl>
    <w:lvl w:ilvl="5">
      <w:start w:val="1"/>
      <w:numFmt w:val="bullet"/>
      <w:lvlText w:val=""/>
      <w:lvlJc w:val="left"/>
      <w:pPr>
        <w:ind w:left="2380" w:hanging="420"/>
      </w:pPr>
      <w:rPr>
        <w:rFonts w:ascii="Wingdings" w:hAnsi="Wingdings" w:hint="default"/>
      </w:rPr>
    </w:lvl>
    <w:lvl w:ilvl="6">
      <w:start w:val="1"/>
      <w:numFmt w:val="bullet"/>
      <w:lvlText w:val=""/>
      <w:lvlJc w:val="left"/>
      <w:pPr>
        <w:ind w:left="2800" w:hanging="420"/>
      </w:pPr>
      <w:rPr>
        <w:rFonts w:ascii="Wingdings" w:hAnsi="Wingdings" w:hint="default"/>
      </w:rPr>
    </w:lvl>
    <w:lvl w:ilvl="7">
      <w:start w:val="1"/>
      <w:numFmt w:val="bullet"/>
      <w:lvlText w:val=""/>
      <w:lvlJc w:val="left"/>
      <w:pPr>
        <w:ind w:left="3220" w:hanging="420"/>
      </w:pPr>
      <w:rPr>
        <w:rFonts w:ascii="Wingdings" w:hAnsi="Wingdings" w:hint="default"/>
      </w:rPr>
    </w:lvl>
    <w:lvl w:ilvl="8">
      <w:start w:val="1"/>
      <w:numFmt w:val="bullet"/>
      <w:lvlText w:val=""/>
      <w:lvlJc w:val="left"/>
      <w:pPr>
        <w:ind w:left="3640" w:hanging="420"/>
      </w:pPr>
      <w:rPr>
        <w:rFonts w:ascii="Wingdings" w:hAnsi="Wingdings" w:hint="default"/>
      </w:rPr>
    </w:lvl>
  </w:abstractNum>
  <w:abstractNum w:abstractNumId="34">
    <w:nsid w:val="7BF132FD"/>
    <w:multiLevelType w:val="hybridMultilevel"/>
    <w:tmpl w:val="BCF0F550"/>
    <w:lvl w:ilvl="0" w:tplc="A89A8732">
      <w:start w:val="1"/>
      <w:numFmt w:val="bullet"/>
      <w:lvlText w:val="ー"/>
      <w:lvlJc w:val="left"/>
      <w:pPr>
        <w:tabs>
          <w:tab w:val="num" w:pos="720"/>
        </w:tabs>
        <w:ind w:left="720" w:hanging="360"/>
      </w:pPr>
      <w:rPr>
        <w:rFonts w:ascii="Yu Gothic" w:hAnsi="Yu Gothic" w:hint="default"/>
      </w:rPr>
    </w:lvl>
    <w:lvl w:ilvl="1" w:tplc="1A0C7E02" w:tentative="1">
      <w:start w:val="1"/>
      <w:numFmt w:val="bullet"/>
      <w:lvlText w:val="ー"/>
      <w:lvlJc w:val="left"/>
      <w:pPr>
        <w:tabs>
          <w:tab w:val="num" w:pos="1440"/>
        </w:tabs>
        <w:ind w:left="1440" w:hanging="360"/>
      </w:pPr>
      <w:rPr>
        <w:rFonts w:ascii="Yu Gothic" w:hAnsi="Yu Gothic" w:hint="default"/>
      </w:rPr>
    </w:lvl>
    <w:lvl w:ilvl="2" w:tplc="B8A2AF96" w:tentative="1">
      <w:start w:val="1"/>
      <w:numFmt w:val="bullet"/>
      <w:lvlText w:val="ー"/>
      <w:lvlJc w:val="left"/>
      <w:pPr>
        <w:tabs>
          <w:tab w:val="num" w:pos="2160"/>
        </w:tabs>
        <w:ind w:left="2160" w:hanging="360"/>
      </w:pPr>
      <w:rPr>
        <w:rFonts w:ascii="Yu Gothic" w:hAnsi="Yu Gothic" w:hint="default"/>
      </w:rPr>
    </w:lvl>
    <w:lvl w:ilvl="3" w:tplc="7B98FF46" w:tentative="1">
      <w:start w:val="1"/>
      <w:numFmt w:val="bullet"/>
      <w:lvlText w:val="ー"/>
      <w:lvlJc w:val="left"/>
      <w:pPr>
        <w:tabs>
          <w:tab w:val="num" w:pos="2880"/>
        </w:tabs>
        <w:ind w:left="2880" w:hanging="360"/>
      </w:pPr>
      <w:rPr>
        <w:rFonts w:ascii="Yu Gothic" w:hAnsi="Yu Gothic" w:hint="default"/>
      </w:rPr>
    </w:lvl>
    <w:lvl w:ilvl="4" w:tplc="C4CA1078" w:tentative="1">
      <w:start w:val="1"/>
      <w:numFmt w:val="bullet"/>
      <w:lvlText w:val="ー"/>
      <w:lvlJc w:val="left"/>
      <w:pPr>
        <w:tabs>
          <w:tab w:val="num" w:pos="3600"/>
        </w:tabs>
        <w:ind w:left="3600" w:hanging="360"/>
      </w:pPr>
      <w:rPr>
        <w:rFonts w:ascii="Yu Gothic" w:hAnsi="Yu Gothic" w:hint="default"/>
      </w:rPr>
    </w:lvl>
    <w:lvl w:ilvl="5" w:tplc="41B08C98" w:tentative="1">
      <w:start w:val="1"/>
      <w:numFmt w:val="bullet"/>
      <w:lvlText w:val="ー"/>
      <w:lvlJc w:val="left"/>
      <w:pPr>
        <w:tabs>
          <w:tab w:val="num" w:pos="4320"/>
        </w:tabs>
        <w:ind w:left="4320" w:hanging="360"/>
      </w:pPr>
      <w:rPr>
        <w:rFonts w:ascii="Yu Gothic" w:hAnsi="Yu Gothic" w:hint="default"/>
      </w:rPr>
    </w:lvl>
    <w:lvl w:ilvl="6" w:tplc="2D5EE95A" w:tentative="1">
      <w:start w:val="1"/>
      <w:numFmt w:val="bullet"/>
      <w:lvlText w:val="ー"/>
      <w:lvlJc w:val="left"/>
      <w:pPr>
        <w:tabs>
          <w:tab w:val="num" w:pos="5040"/>
        </w:tabs>
        <w:ind w:left="5040" w:hanging="360"/>
      </w:pPr>
      <w:rPr>
        <w:rFonts w:ascii="Yu Gothic" w:hAnsi="Yu Gothic" w:hint="default"/>
      </w:rPr>
    </w:lvl>
    <w:lvl w:ilvl="7" w:tplc="DA12753E" w:tentative="1">
      <w:start w:val="1"/>
      <w:numFmt w:val="bullet"/>
      <w:lvlText w:val="ー"/>
      <w:lvlJc w:val="left"/>
      <w:pPr>
        <w:tabs>
          <w:tab w:val="num" w:pos="5760"/>
        </w:tabs>
        <w:ind w:left="5760" w:hanging="360"/>
      </w:pPr>
      <w:rPr>
        <w:rFonts w:ascii="Yu Gothic" w:hAnsi="Yu Gothic" w:hint="default"/>
      </w:rPr>
    </w:lvl>
    <w:lvl w:ilvl="8" w:tplc="5FD027EA" w:tentative="1">
      <w:start w:val="1"/>
      <w:numFmt w:val="bullet"/>
      <w:lvlText w:val="ー"/>
      <w:lvlJc w:val="left"/>
      <w:pPr>
        <w:tabs>
          <w:tab w:val="num" w:pos="6480"/>
        </w:tabs>
        <w:ind w:left="6480" w:hanging="360"/>
      </w:pPr>
      <w:rPr>
        <w:rFonts w:ascii="Yu Gothic" w:hAnsi="Yu Gothic" w:hint="default"/>
      </w:rPr>
    </w:lvl>
  </w:abstractNum>
  <w:abstractNum w:abstractNumId="35">
    <w:nsid w:val="7C2311CD"/>
    <w:multiLevelType w:val="multilevel"/>
    <w:tmpl w:val="3318A998"/>
    <w:lvl w:ilvl="0">
      <w:start w:val="1"/>
      <w:numFmt w:val="bullet"/>
      <w:lvlText w:val=""/>
      <w:lvlJc w:val="left"/>
      <w:pPr>
        <w:ind w:left="840" w:hanging="420"/>
      </w:pPr>
      <w:rPr>
        <w:rFonts w:ascii="Wingdings" w:hAnsi="Wingdings"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num w:numId="1">
    <w:abstractNumId w:val="0"/>
  </w:num>
  <w:num w:numId="2">
    <w:abstractNumId w:val="12"/>
  </w:num>
  <w:num w:numId="3">
    <w:abstractNumId w:val="33"/>
  </w:num>
  <w:num w:numId="4">
    <w:abstractNumId w:val="7"/>
  </w:num>
  <w:num w:numId="5">
    <w:abstractNumId w:val="22"/>
  </w:num>
  <w:num w:numId="6">
    <w:abstractNumId w:val="8"/>
  </w:num>
  <w:num w:numId="7">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4"/>
  </w:num>
  <w:num w:numId="9">
    <w:abstractNumId w:val="16"/>
  </w:num>
  <w:num w:numId="10">
    <w:abstractNumId w:val="15"/>
  </w:num>
  <w:num w:numId="11">
    <w:abstractNumId w:val="23"/>
  </w:num>
  <w:num w:numId="1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num>
  <w:num w:numId="14">
    <w:abstractNumId w:val="6"/>
  </w:num>
  <w:num w:numId="15">
    <w:abstractNumId w:val="2"/>
  </w:num>
  <w:num w:numId="16">
    <w:abstractNumId w:val="17"/>
  </w:num>
  <w:num w:numId="17">
    <w:abstractNumId w:val="13"/>
  </w:num>
  <w:num w:numId="1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1"/>
  </w:num>
  <w:num w:numId="20">
    <w:abstractNumId w:val="5"/>
  </w:num>
  <w:num w:numId="21">
    <w:abstractNumId w:val="26"/>
  </w:num>
  <w:num w:numId="22">
    <w:abstractNumId w:val="14"/>
  </w:num>
  <w:num w:numId="23">
    <w:abstractNumId w:val="30"/>
  </w:num>
  <w:num w:numId="24">
    <w:abstractNumId w:val="35"/>
  </w:num>
  <w:num w:numId="25">
    <w:abstractNumId w:val="4"/>
  </w:num>
  <w:num w:numId="26">
    <w:abstractNumId w:val="32"/>
  </w:num>
  <w:num w:numId="27">
    <w:abstractNumId w:val="3"/>
  </w:num>
  <w:num w:numId="28">
    <w:abstractNumId w:val="18"/>
  </w:num>
  <w:num w:numId="29">
    <w:abstractNumId w:val="19"/>
  </w:num>
  <w:num w:numId="30">
    <w:abstractNumId w:val="11"/>
  </w:num>
  <w:num w:numId="31">
    <w:abstractNumId w:val="25"/>
  </w:num>
  <w:num w:numId="32">
    <w:abstractNumId w:val="20"/>
  </w:num>
  <w:num w:numId="33">
    <w:abstractNumId w:val="31"/>
  </w:num>
  <w:num w:numId="34">
    <w:abstractNumId w:val="34"/>
  </w:num>
  <w:num w:numId="35">
    <w:abstractNumId w:val="27"/>
  </w:num>
  <w:num w:numId="3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proofState w:spelling="clean" w:grammar="clean"/>
  <w:defaultTabStop w:val="420"/>
  <w:hyphenationZone w:val="425"/>
  <w:drawingGridVerticalSpacing w:val="200"/>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5FCF"/>
    <w:rsid w:val="00001562"/>
    <w:rsid w:val="00004114"/>
    <w:rsid w:val="00012133"/>
    <w:rsid w:val="00023FB3"/>
    <w:rsid w:val="0002488B"/>
    <w:rsid w:val="00033760"/>
    <w:rsid w:val="000339E0"/>
    <w:rsid w:val="0005783C"/>
    <w:rsid w:val="00062AE6"/>
    <w:rsid w:val="00062ED6"/>
    <w:rsid w:val="00063DDE"/>
    <w:rsid w:val="000777EB"/>
    <w:rsid w:val="000857AF"/>
    <w:rsid w:val="00086F52"/>
    <w:rsid w:val="00093B02"/>
    <w:rsid w:val="000A4CFB"/>
    <w:rsid w:val="000A6B97"/>
    <w:rsid w:val="000C2F94"/>
    <w:rsid w:val="000C4591"/>
    <w:rsid w:val="000C6206"/>
    <w:rsid w:val="000C6425"/>
    <w:rsid w:val="000D1CF3"/>
    <w:rsid w:val="000D2E5B"/>
    <w:rsid w:val="000D3904"/>
    <w:rsid w:val="000D65F4"/>
    <w:rsid w:val="000E0AC3"/>
    <w:rsid w:val="000E169A"/>
    <w:rsid w:val="000E71D7"/>
    <w:rsid w:val="001013BE"/>
    <w:rsid w:val="001066E8"/>
    <w:rsid w:val="00115478"/>
    <w:rsid w:val="00122845"/>
    <w:rsid w:val="001400C4"/>
    <w:rsid w:val="00140AB1"/>
    <w:rsid w:val="00142262"/>
    <w:rsid w:val="001473D9"/>
    <w:rsid w:val="001500AA"/>
    <w:rsid w:val="001554FA"/>
    <w:rsid w:val="00161CEC"/>
    <w:rsid w:val="00161F74"/>
    <w:rsid w:val="00163960"/>
    <w:rsid w:val="00167637"/>
    <w:rsid w:val="00171B1C"/>
    <w:rsid w:val="0017741B"/>
    <w:rsid w:val="001801E7"/>
    <w:rsid w:val="001913F0"/>
    <w:rsid w:val="0019437E"/>
    <w:rsid w:val="001A26A8"/>
    <w:rsid w:val="001A5BA5"/>
    <w:rsid w:val="001B213D"/>
    <w:rsid w:val="001D6A74"/>
    <w:rsid w:val="001F70AA"/>
    <w:rsid w:val="00206A65"/>
    <w:rsid w:val="00206DFB"/>
    <w:rsid w:val="002077F3"/>
    <w:rsid w:val="0021305D"/>
    <w:rsid w:val="002140D5"/>
    <w:rsid w:val="002202A5"/>
    <w:rsid w:val="00221325"/>
    <w:rsid w:val="0023030B"/>
    <w:rsid w:val="00230553"/>
    <w:rsid w:val="0023060A"/>
    <w:rsid w:val="002306E6"/>
    <w:rsid w:val="00237456"/>
    <w:rsid w:val="00242EE5"/>
    <w:rsid w:val="00243818"/>
    <w:rsid w:val="00256EAD"/>
    <w:rsid w:val="00260DCC"/>
    <w:rsid w:val="00272561"/>
    <w:rsid w:val="002826EA"/>
    <w:rsid w:val="00285315"/>
    <w:rsid w:val="0029546F"/>
    <w:rsid w:val="002A0E2E"/>
    <w:rsid w:val="002A6B12"/>
    <w:rsid w:val="002B3153"/>
    <w:rsid w:val="002C3144"/>
    <w:rsid w:val="002D27E5"/>
    <w:rsid w:val="002E2F35"/>
    <w:rsid w:val="002E454B"/>
    <w:rsid w:val="002E647F"/>
    <w:rsid w:val="002E6FE9"/>
    <w:rsid w:val="002F0968"/>
    <w:rsid w:val="002F2263"/>
    <w:rsid w:val="002F302D"/>
    <w:rsid w:val="002F70E2"/>
    <w:rsid w:val="002F77F2"/>
    <w:rsid w:val="00305BAB"/>
    <w:rsid w:val="00306C3D"/>
    <w:rsid w:val="003116C0"/>
    <w:rsid w:val="00313AC0"/>
    <w:rsid w:val="0031726B"/>
    <w:rsid w:val="00322A63"/>
    <w:rsid w:val="0032661E"/>
    <w:rsid w:val="0032750E"/>
    <w:rsid w:val="00342FA8"/>
    <w:rsid w:val="0034312C"/>
    <w:rsid w:val="00350424"/>
    <w:rsid w:val="003578FC"/>
    <w:rsid w:val="003627C4"/>
    <w:rsid w:val="00377243"/>
    <w:rsid w:val="003801B6"/>
    <w:rsid w:val="003A5998"/>
    <w:rsid w:val="003A6668"/>
    <w:rsid w:val="003A6EED"/>
    <w:rsid w:val="003B53CF"/>
    <w:rsid w:val="003C44F6"/>
    <w:rsid w:val="003C6598"/>
    <w:rsid w:val="003D091D"/>
    <w:rsid w:val="003D3701"/>
    <w:rsid w:val="003E19F6"/>
    <w:rsid w:val="003F1CCF"/>
    <w:rsid w:val="003F35E1"/>
    <w:rsid w:val="003F772F"/>
    <w:rsid w:val="004008DA"/>
    <w:rsid w:val="004225F4"/>
    <w:rsid w:val="0043199A"/>
    <w:rsid w:val="004409EB"/>
    <w:rsid w:val="00441FD1"/>
    <w:rsid w:val="0044240B"/>
    <w:rsid w:val="00464BD5"/>
    <w:rsid w:val="00476C95"/>
    <w:rsid w:val="0048641C"/>
    <w:rsid w:val="00494B9A"/>
    <w:rsid w:val="0049541C"/>
    <w:rsid w:val="004B0FF8"/>
    <w:rsid w:val="004C394F"/>
    <w:rsid w:val="004C4E51"/>
    <w:rsid w:val="004C5734"/>
    <w:rsid w:val="004C6730"/>
    <w:rsid w:val="004E2D1D"/>
    <w:rsid w:val="004F6D37"/>
    <w:rsid w:val="004F7E99"/>
    <w:rsid w:val="00501509"/>
    <w:rsid w:val="00504722"/>
    <w:rsid w:val="005160F6"/>
    <w:rsid w:val="00516307"/>
    <w:rsid w:val="00535832"/>
    <w:rsid w:val="00535BA0"/>
    <w:rsid w:val="00540F7D"/>
    <w:rsid w:val="00546B63"/>
    <w:rsid w:val="00561A26"/>
    <w:rsid w:val="00565297"/>
    <w:rsid w:val="0057544D"/>
    <w:rsid w:val="00575AAB"/>
    <w:rsid w:val="00581474"/>
    <w:rsid w:val="00587A29"/>
    <w:rsid w:val="00593C02"/>
    <w:rsid w:val="00593C33"/>
    <w:rsid w:val="0059535A"/>
    <w:rsid w:val="005A01D3"/>
    <w:rsid w:val="005A4A48"/>
    <w:rsid w:val="005B16F8"/>
    <w:rsid w:val="005B272A"/>
    <w:rsid w:val="005C1927"/>
    <w:rsid w:val="005C31D4"/>
    <w:rsid w:val="005C67BD"/>
    <w:rsid w:val="005C7821"/>
    <w:rsid w:val="005D2478"/>
    <w:rsid w:val="005F0B56"/>
    <w:rsid w:val="005F2615"/>
    <w:rsid w:val="00600B21"/>
    <w:rsid w:val="006065B3"/>
    <w:rsid w:val="00606C58"/>
    <w:rsid w:val="00610291"/>
    <w:rsid w:val="0061152E"/>
    <w:rsid w:val="00613476"/>
    <w:rsid w:val="00633AC9"/>
    <w:rsid w:val="00635899"/>
    <w:rsid w:val="0063671C"/>
    <w:rsid w:val="00644DDD"/>
    <w:rsid w:val="00645716"/>
    <w:rsid w:val="00646E26"/>
    <w:rsid w:val="006506CE"/>
    <w:rsid w:val="00650BDA"/>
    <w:rsid w:val="0066222F"/>
    <w:rsid w:val="00675F48"/>
    <w:rsid w:val="006778B2"/>
    <w:rsid w:val="00691BE5"/>
    <w:rsid w:val="006A0409"/>
    <w:rsid w:val="006A54F3"/>
    <w:rsid w:val="006C0F5B"/>
    <w:rsid w:val="006C1B28"/>
    <w:rsid w:val="006C2D8C"/>
    <w:rsid w:val="006D49C2"/>
    <w:rsid w:val="006E2891"/>
    <w:rsid w:val="006E3840"/>
    <w:rsid w:val="006F1DAD"/>
    <w:rsid w:val="006F3C10"/>
    <w:rsid w:val="00703F63"/>
    <w:rsid w:val="00704EF8"/>
    <w:rsid w:val="007071D2"/>
    <w:rsid w:val="00711366"/>
    <w:rsid w:val="00716D64"/>
    <w:rsid w:val="007205A6"/>
    <w:rsid w:val="00726A39"/>
    <w:rsid w:val="0073474A"/>
    <w:rsid w:val="00740A6E"/>
    <w:rsid w:val="007426E9"/>
    <w:rsid w:val="007430A5"/>
    <w:rsid w:val="007510EB"/>
    <w:rsid w:val="00760276"/>
    <w:rsid w:val="00764546"/>
    <w:rsid w:val="00781368"/>
    <w:rsid w:val="00784A4E"/>
    <w:rsid w:val="00786EE1"/>
    <w:rsid w:val="0079144A"/>
    <w:rsid w:val="007928CB"/>
    <w:rsid w:val="00794727"/>
    <w:rsid w:val="00794BA3"/>
    <w:rsid w:val="007A3873"/>
    <w:rsid w:val="007C4027"/>
    <w:rsid w:val="007D2B07"/>
    <w:rsid w:val="007D47D3"/>
    <w:rsid w:val="007F3898"/>
    <w:rsid w:val="00800A59"/>
    <w:rsid w:val="008112CA"/>
    <w:rsid w:val="00826592"/>
    <w:rsid w:val="00834E48"/>
    <w:rsid w:val="00835FFC"/>
    <w:rsid w:val="00836C16"/>
    <w:rsid w:val="00843B50"/>
    <w:rsid w:val="00845464"/>
    <w:rsid w:val="00857225"/>
    <w:rsid w:val="00864B4B"/>
    <w:rsid w:val="00866394"/>
    <w:rsid w:val="00881040"/>
    <w:rsid w:val="00881DB6"/>
    <w:rsid w:val="00881EF0"/>
    <w:rsid w:val="00882B54"/>
    <w:rsid w:val="00890B6C"/>
    <w:rsid w:val="008A3A38"/>
    <w:rsid w:val="008A4B10"/>
    <w:rsid w:val="008B2646"/>
    <w:rsid w:val="008B629F"/>
    <w:rsid w:val="008B7EC1"/>
    <w:rsid w:val="008D3625"/>
    <w:rsid w:val="008E495B"/>
    <w:rsid w:val="008F284F"/>
    <w:rsid w:val="008F5B5D"/>
    <w:rsid w:val="0090756D"/>
    <w:rsid w:val="0091506B"/>
    <w:rsid w:val="00930677"/>
    <w:rsid w:val="009332F6"/>
    <w:rsid w:val="00936C61"/>
    <w:rsid w:val="0095052F"/>
    <w:rsid w:val="00952122"/>
    <w:rsid w:val="00962333"/>
    <w:rsid w:val="00962DA2"/>
    <w:rsid w:val="00962E1C"/>
    <w:rsid w:val="00967F34"/>
    <w:rsid w:val="009709AF"/>
    <w:rsid w:val="00971CBC"/>
    <w:rsid w:val="00972E57"/>
    <w:rsid w:val="00977631"/>
    <w:rsid w:val="00985F3E"/>
    <w:rsid w:val="00993ACA"/>
    <w:rsid w:val="009975B1"/>
    <w:rsid w:val="009A1C6E"/>
    <w:rsid w:val="009A2B6B"/>
    <w:rsid w:val="009B096C"/>
    <w:rsid w:val="009B2DC5"/>
    <w:rsid w:val="009B43EC"/>
    <w:rsid w:val="009C4831"/>
    <w:rsid w:val="009D3078"/>
    <w:rsid w:val="009D5EDA"/>
    <w:rsid w:val="009E07CA"/>
    <w:rsid w:val="00A05395"/>
    <w:rsid w:val="00A1441A"/>
    <w:rsid w:val="00A1729F"/>
    <w:rsid w:val="00A213CA"/>
    <w:rsid w:val="00A22335"/>
    <w:rsid w:val="00A22EF1"/>
    <w:rsid w:val="00A30F8A"/>
    <w:rsid w:val="00A31B24"/>
    <w:rsid w:val="00A31B65"/>
    <w:rsid w:val="00A32A06"/>
    <w:rsid w:val="00A60F43"/>
    <w:rsid w:val="00A71CD9"/>
    <w:rsid w:val="00A83DD8"/>
    <w:rsid w:val="00A92B15"/>
    <w:rsid w:val="00A931D9"/>
    <w:rsid w:val="00A93C72"/>
    <w:rsid w:val="00A97EF2"/>
    <w:rsid w:val="00AA2CE4"/>
    <w:rsid w:val="00AA3DF7"/>
    <w:rsid w:val="00AA7FDF"/>
    <w:rsid w:val="00AB1689"/>
    <w:rsid w:val="00AB1FBE"/>
    <w:rsid w:val="00AB5862"/>
    <w:rsid w:val="00AC24F2"/>
    <w:rsid w:val="00AC4453"/>
    <w:rsid w:val="00AC6F25"/>
    <w:rsid w:val="00AD7324"/>
    <w:rsid w:val="00AE2175"/>
    <w:rsid w:val="00AE2662"/>
    <w:rsid w:val="00AE5A73"/>
    <w:rsid w:val="00AF4EB5"/>
    <w:rsid w:val="00AF6EAF"/>
    <w:rsid w:val="00B02338"/>
    <w:rsid w:val="00B05E68"/>
    <w:rsid w:val="00B07DD2"/>
    <w:rsid w:val="00B11D0C"/>
    <w:rsid w:val="00B16BAD"/>
    <w:rsid w:val="00B20431"/>
    <w:rsid w:val="00B25C82"/>
    <w:rsid w:val="00B30816"/>
    <w:rsid w:val="00B3686C"/>
    <w:rsid w:val="00B40919"/>
    <w:rsid w:val="00B44717"/>
    <w:rsid w:val="00B57A41"/>
    <w:rsid w:val="00B62FAB"/>
    <w:rsid w:val="00B656FC"/>
    <w:rsid w:val="00B66CB1"/>
    <w:rsid w:val="00B82860"/>
    <w:rsid w:val="00B84ED6"/>
    <w:rsid w:val="00B927D4"/>
    <w:rsid w:val="00B92E16"/>
    <w:rsid w:val="00B95FCF"/>
    <w:rsid w:val="00BA7C67"/>
    <w:rsid w:val="00BD42DA"/>
    <w:rsid w:val="00BE0A6F"/>
    <w:rsid w:val="00BE1698"/>
    <w:rsid w:val="00BE2B8D"/>
    <w:rsid w:val="00BE3148"/>
    <w:rsid w:val="00BE57F8"/>
    <w:rsid w:val="00BF1109"/>
    <w:rsid w:val="00BF210D"/>
    <w:rsid w:val="00C0022C"/>
    <w:rsid w:val="00C00786"/>
    <w:rsid w:val="00C0278B"/>
    <w:rsid w:val="00C04170"/>
    <w:rsid w:val="00C052A9"/>
    <w:rsid w:val="00C1086E"/>
    <w:rsid w:val="00C12BAF"/>
    <w:rsid w:val="00C22B0E"/>
    <w:rsid w:val="00C315BE"/>
    <w:rsid w:val="00C50A5E"/>
    <w:rsid w:val="00C50B3F"/>
    <w:rsid w:val="00C61CE9"/>
    <w:rsid w:val="00C71AB3"/>
    <w:rsid w:val="00C7232A"/>
    <w:rsid w:val="00C847DB"/>
    <w:rsid w:val="00C8703F"/>
    <w:rsid w:val="00CA4A9E"/>
    <w:rsid w:val="00CA4B42"/>
    <w:rsid w:val="00CB2F03"/>
    <w:rsid w:val="00CC77B2"/>
    <w:rsid w:val="00CD1054"/>
    <w:rsid w:val="00CD1978"/>
    <w:rsid w:val="00CD1D5D"/>
    <w:rsid w:val="00CF1F74"/>
    <w:rsid w:val="00CF70BB"/>
    <w:rsid w:val="00CF77C3"/>
    <w:rsid w:val="00D004D4"/>
    <w:rsid w:val="00D02816"/>
    <w:rsid w:val="00D05AD4"/>
    <w:rsid w:val="00D11EE1"/>
    <w:rsid w:val="00D141C2"/>
    <w:rsid w:val="00D324DF"/>
    <w:rsid w:val="00D41454"/>
    <w:rsid w:val="00D55306"/>
    <w:rsid w:val="00D60C05"/>
    <w:rsid w:val="00D65503"/>
    <w:rsid w:val="00D87913"/>
    <w:rsid w:val="00D97279"/>
    <w:rsid w:val="00DA2E0C"/>
    <w:rsid w:val="00DB110D"/>
    <w:rsid w:val="00DB214B"/>
    <w:rsid w:val="00DB60FC"/>
    <w:rsid w:val="00DB742D"/>
    <w:rsid w:val="00DC0C92"/>
    <w:rsid w:val="00DD2292"/>
    <w:rsid w:val="00DD6C80"/>
    <w:rsid w:val="00DE1F00"/>
    <w:rsid w:val="00DE5A46"/>
    <w:rsid w:val="00DF173D"/>
    <w:rsid w:val="00DF4E91"/>
    <w:rsid w:val="00E12613"/>
    <w:rsid w:val="00E127C4"/>
    <w:rsid w:val="00E17FF8"/>
    <w:rsid w:val="00E2208F"/>
    <w:rsid w:val="00E27564"/>
    <w:rsid w:val="00E303A2"/>
    <w:rsid w:val="00E307DB"/>
    <w:rsid w:val="00E318E9"/>
    <w:rsid w:val="00E324CB"/>
    <w:rsid w:val="00E35B35"/>
    <w:rsid w:val="00E37D1F"/>
    <w:rsid w:val="00E37DCF"/>
    <w:rsid w:val="00E42675"/>
    <w:rsid w:val="00E4776A"/>
    <w:rsid w:val="00E5330D"/>
    <w:rsid w:val="00E53EF3"/>
    <w:rsid w:val="00E54106"/>
    <w:rsid w:val="00EA301B"/>
    <w:rsid w:val="00EB1324"/>
    <w:rsid w:val="00EB1378"/>
    <w:rsid w:val="00EB765C"/>
    <w:rsid w:val="00ED605D"/>
    <w:rsid w:val="00EE053E"/>
    <w:rsid w:val="00EE2788"/>
    <w:rsid w:val="00EF4C54"/>
    <w:rsid w:val="00F050BC"/>
    <w:rsid w:val="00F05A1B"/>
    <w:rsid w:val="00F12D46"/>
    <w:rsid w:val="00F1473D"/>
    <w:rsid w:val="00F21F6B"/>
    <w:rsid w:val="00F24B79"/>
    <w:rsid w:val="00F27487"/>
    <w:rsid w:val="00F34713"/>
    <w:rsid w:val="00F36CD2"/>
    <w:rsid w:val="00F377A0"/>
    <w:rsid w:val="00F413FE"/>
    <w:rsid w:val="00F47F20"/>
    <w:rsid w:val="00F57D26"/>
    <w:rsid w:val="00F6474E"/>
    <w:rsid w:val="00F72E86"/>
    <w:rsid w:val="00F75018"/>
    <w:rsid w:val="00F75BA3"/>
    <w:rsid w:val="00F7666A"/>
    <w:rsid w:val="00F852D6"/>
    <w:rsid w:val="00F968B5"/>
    <w:rsid w:val="00FB450E"/>
    <w:rsid w:val="00FB6FB9"/>
    <w:rsid w:val="00FE34B5"/>
    <w:rsid w:val="00FE4C3F"/>
    <w:rsid w:val="00FE7BB3"/>
    <w:rsid w:val="6B272E79"/>
  </w:rsids>
  <m:mathPr>
    <m:mathFont m:val="Cambria Math"/>
    <m:brkBin m:val="before"/>
    <m:brkBinSub m:val="--"/>
    <m:smallFrac m:val="0"/>
    <m:dispDef/>
    <m:lMargin m:val="0"/>
    <m:rMargin m:val="0"/>
    <m:defJc m:val="centerGroup"/>
    <m:wrapIndent m:val="1440"/>
    <m:intLim m:val="subSup"/>
    <m:naryLim m:val="undOvr"/>
  </m:mathPr>
  <w:themeFontLang w:val="en-US" w:eastAsia="zh-CN" w:bidi="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028873E7"/>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pPr>
      <w:jc w:val="left"/>
    </w:pPr>
  </w:style>
  <w:style w:type="paragraph" w:styleId="a4">
    <w:name w:val="Balloon Text"/>
    <w:basedOn w:val="a"/>
    <w:link w:val="Char0"/>
    <w:uiPriority w:val="99"/>
    <w:unhideWhenUsed/>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a7">
    <w:name w:val="List Paragraph"/>
    <w:basedOn w:val="a"/>
    <w:uiPriority w:val="34"/>
    <w:qFormat/>
    <w:pPr>
      <w:widowControl/>
      <w:ind w:firstLine="200"/>
    </w:pPr>
    <w:rPr>
      <w:rFonts w:ascii="Times New Roman" w:eastAsia="Times New Roman" w:hAnsi="Times New Roman" w:cs="Times New Roman"/>
      <w:kern w:val="0"/>
      <w:sz w:val="28"/>
      <w:szCs w:val="28"/>
    </w:rPr>
  </w:style>
  <w:style w:type="character" w:customStyle="1" w:styleId="Char2">
    <w:name w:val="页眉 Char"/>
    <w:basedOn w:val="a0"/>
    <w:link w:val="a6"/>
    <w:uiPriority w:val="99"/>
    <w:rPr>
      <w:sz w:val="18"/>
      <w:szCs w:val="18"/>
    </w:rPr>
  </w:style>
  <w:style w:type="character" w:customStyle="1" w:styleId="Char1">
    <w:name w:val="页脚 Char"/>
    <w:basedOn w:val="a0"/>
    <w:link w:val="a5"/>
    <w:uiPriority w:val="99"/>
    <w:rPr>
      <w:sz w:val="18"/>
      <w:szCs w:val="18"/>
    </w:rPr>
  </w:style>
  <w:style w:type="character" w:customStyle="1" w:styleId="Char0">
    <w:name w:val="批注框文本 Char"/>
    <w:basedOn w:val="a0"/>
    <w:link w:val="a4"/>
    <w:uiPriority w:val="99"/>
    <w:semiHidden/>
    <w:rPr>
      <w:sz w:val="18"/>
      <w:szCs w:val="18"/>
    </w:rPr>
  </w:style>
  <w:style w:type="character" w:styleId="a8">
    <w:name w:val="annotation reference"/>
    <w:basedOn w:val="a0"/>
    <w:uiPriority w:val="99"/>
    <w:semiHidden/>
    <w:unhideWhenUsed/>
    <w:rPr>
      <w:sz w:val="21"/>
      <w:szCs w:val="21"/>
    </w:rPr>
  </w:style>
  <w:style w:type="paragraph" w:styleId="a9">
    <w:name w:val="annotation subject"/>
    <w:basedOn w:val="a3"/>
    <w:next w:val="a3"/>
    <w:link w:val="Char3"/>
    <w:uiPriority w:val="99"/>
    <w:semiHidden/>
    <w:unhideWhenUsed/>
    <w:rsid w:val="00B62FAB"/>
    <w:rPr>
      <w:b/>
      <w:bCs/>
    </w:rPr>
  </w:style>
  <w:style w:type="character" w:customStyle="1" w:styleId="Char">
    <w:name w:val="批注文字 Char"/>
    <w:basedOn w:val="a0"/>
    <w:link w:val="a3"/>
    <w:uiPriority w:val="99"/>
    <w:rsid w:val="00B62FAB"/>
    <w:rPr>
      <w:kern w:val="2"/>
      <w:sz w:val="24"/>
      <w:szCs w:val="24"/>
    </w:rPr>
  </w:style>
  <w:style w:type="character" w:customStyle="1" w:styleId="Char3">
    <w:name w:val="批注主题 Char"/>
    <w:basedOn w:val="Char"/>
    <w:link w:val="a9"/>
    <w:uiPriority w:val="99"/>
    <w:semiHidden/>
    <w:rsid w:val="00B62FAB"/>
    <w:rPr>
      <w:b/>
      <w:bCs/>
      <w:kern w:val="2"/>
      <w:sz w:val="24"/>
      <w:szCs w:val="24"/>
    </w:rPr>
  </w:style>
  <w:style w:type="paragraph" w:customStyle="1" w:styleId="1">
    <w:name w:val="列出段落1"/>
    <w:basedOn w:val="a"/>
    <w:rsid w:val="000C4591"/>
    <w:pPr>
      <w:ind w:firstLineChars="200" w:firstLine="200"/>
    </w:pPr>
    <w:rPr>
      <w:rFonts w:ascii="仿宋" w:eastAsia="仿宋" w:hAnsi="仿宋" w:cs="Times New Roman"/>
      <w:sz w:val="28"/>
      <w:szCs w:val="28"/>
    </w:rPr>
  </w:style>
  <w:style w:type="character" w:customStyle="1" w:styleId="15">
    <w:name w:val="15"/>
    <w:basedOn w:val="a0"/>
    <w:rsid w:val="000C4591"/>
    <w:rPr>
      <w:rFonts w:ascii="Arial" w:hAnsi="Arial" w:cs="Arial" w:hint="default"/>
      <w:sz w:val="36"/>
      <w:szCs w:val="36"/>
    </w:rPr>
  </w:style>
  <w:style w:type="character" w:customStyle="1" w:styleId="opdicttext22">
    <w:name w:val="op_dict_text22"/>
    <w:basedOn w:val="a0"/>
    <w:rsid w:val="00675F48"/>
  </w:style>
  <w:style w:type="paragraph" w:styleId="aa">
    <w:name w:val="Normal (Web)"/>
    <w:basedOn w:val="a"/>
    <w:uiPriority w:val="99"/>
    <w:semiHidden/>
    <w:unhideWhenUsed/>
    <w:rsid w:val="00866394"/>
    <w:pPr>
      <w:widowControl/>
      <w:spacing w:before="100" w:beforeAutospacing="1" w:after="100" w:afterAutospacing="1"/>
      <w:jc w:val="left"/>
    </w:pPr>
    <w:rPr>
      <w:rFonts w:ascii="宋体" w:eastAsia="宋体" w:hAnsi="宋体" w:cs="宋体"/>
      <w:kern w:val="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pPr>
      <w:jc w:val="left"/>
    </w:pPr>
  </w:style>
  <w:style w:type="paragraph" w:styleId="a4">
    <w:name w:val="Balloon Text"/>
    <w:basedOn w:val="a"/>
    <w:link w:val="Char0"/>
    <w:uiPriority w:val="99"/>
    <w:unhideWhenUsed/>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a7">
    <w:name w:val="List Paragraph"/>
    <w:basedOn w:val="a"/>
    <w:uiPriority w:val="34"/>
    <w:qFormat/>
    <w:pPr>
      <w:widowControl/>
      <w:ind w:firstLine="200"/>
    </w:pPr>
    <w:rPr>
      <w:rFonts w:ascii="Times New Roman" w:eastAsia="Times New Roman" w:hAnsi="Times New Roman" w:cs="Times New Roman"/>
      <w:kern w:val="0"/>
      <w:sz w:val="28"/>
      <w:szCs w:val="28"/>
    </w:rPr>
  </w:style>
  <w:style w:type="character" w:customStyle="1" w:styleId="Char2">
    <w:name w:val="页眉 Char"/>
    <w:basedOn w:val="a0"/>
    <w:link w:val="a6"/>
    <w:uiPriority w:val="99"/>
    <w:rPr>
      <w:sz w:val="18"/>
      <w:szCs w:val="18"/>
    </w:rPr>
  </w:style>
  <w:style w:type="character" w:customStyle="1" w:styleId="Char1">
    <w:name w:val="页脚 Char"/>
    <w:basedOn w:val="a0"/>
    <w:link w:val="a5"/>
    <w:uiPriority w:val="99"/>
    <w:rPr>
      <w:sz w:val="18"/>
      <w:szCs w:val="18"/>
    </w:rPr>
  </w:style>
  <w:style w:type="character" w:customStyle="1" w:styleId="Char0">
    <w:name w:val="批注框文本 Char"/>
    <w:basedOn w:val="a0"/>
    <w:link w:val="a4"/>
    <w:uiPriority w:val="99"/>
    <w:semiHidden/>
    <w:rPr>
      <w:sz w:val="18"/>
      <w:szCs w:val="18"/>
    </w:rPr>
  </w:style>
  <w:style w:type="character" w:styleId="a8">
    <w:name w:val="annotation reference"/>
    <w:basedOn w:val="a0"/>
    <w:uiPriority w:val="99"/>
    <w:semiHidden/>
    <w:unhideWhenUsed/>
    <w:rPr>
      <w:sz w:val="21"/>
      <w:szCs w:val="21"/>
    </w:rPr>
  </w:style>
  <w:style w:type="paragraph" w:styleId="a9">
    <w:name w:val="annotation subject"/>
    <w:basedOn w:val="a3"/>
    <w:next w:val="a3"/>
    <w:link w:val="Char3"/>
    <w:uiPriority w:val="99"/>
    <w:semiHidden/>
    <w:unhideWhenUsed/>
    <w:rsid w:val="00B62FAB"/>
    <w:rPr>
      <w:b/>
      <w:bCs/>
    </w:rPr>
  </w:style>
  <w:style w:type="character" w:customStyle="1" w:styleId="Char">
    <w:name w:val="批注文字 Char"/>
    <w:basedOn w:val="a0"/>
    <w:link w:val="a3"/>
    <w:uiPriority w:val="99"/>
    <w:rsid w:val="00B62FAB"/>
    <w:rPr>
      <w:kern w:val="2"/>
      <w:sz w:val="24"/>
      <w:szCs w:val="24"/>
    </w:rPr>
  </w:style>
  <w:style w:type="character" w:customStyle="1" w:styleId="Char3">
    <w:name w:val="批注主题 Char"/>
    <w:basedOn w:val="Char"/>
    <w:link w:val="a9"/>
    <w:uiPriority w:val="99"/>
    <w:semiHidden/>
    <w:rsid w:val="00B62FAB"/>
    <w:rPr>
      <w:b/>
      <w:bCs/>
      <w:kern w:val="2"/>
      <w:sz w:val="24"/>
      <w:szCs w:val="24"/>
    </w:rPr>
  </w:style>
  <w:style w:type="paragraph" w:customStyle="1" w:styleId="1">
    <w:name w:val="列出段落1"/>
    <w:basedOn w:val="a"/>
    <w:rsid w:val="000C4591"/>
    <w:pPr>
      <w:ind w:firstLineChars="200" w:firstLine="200"/>
    </w:pPr>
    <w:rPr>
      <w:rFonts w:ascii="仿宋" w:eastAsia="仿宋" w:hAnsi="仿宋" w:cs="Times New Roman"/>
      <w:sz w:val="28"/>
      <w:szCs w:val="28"/>
    </w:rPr>
  </w:style>
  <w:style w:type="character" w:customStyle="1" w:styleId="15">
    <w:name w:val="15"/>
    <w:basedOn w:val="a0"/>
    <w:rsid w:val="000C4591"/>
    <w:rPr>
      <w:rFonts w:ascii="Arial" w:hAnsi="Arial" w:cs="Arial" w:hint="default"/>
      <w:sz w:val="36"/>
      <w:szCs w:val="36"/>
    </w:rPr>
  </w:style>
  <w:style w:type="character" w:customStyle="1" w:styleId="opdicttext22">
    <w:name w:val="op_dict_text22"/>
    <w:basedOn w:val="a0"/>
    <w:rsid w:val="00675F48"/>
  </w:style>
  <w:style w:type="paragraph" w:styleId="aa">
    <w:name w:val="Normal (Web)"/>
    <w:basedOn w:val="a"/>
    <w:uiPriority w:val="99"/>
    <w:semiHidden/>
    <w:unhideWhenUsed/>
    <w:rsid w:val="00866394"/>
    <w:pPr>
      <w:widowControl/>
      <w:spacing w:before="100" w:beforeAutospacing="1" w:after="100" w:afterAutospacing="1"/>
      <w:jc w:val="left"/>
    </w:pPr>
    <w:rPr>
      <w:rFonts w:ascii="宋体" w:eastAsia="宋体" w:hAnsi="宋体" w:cs="宋体"/>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559211">
      <w:bodyDiv w:val="1"/>
      <w:marLeft w:val="0"/>
      <w:marRight w:val="0"/>
      <w:marTop w:val="0"/>
      <w:marBottom w:val="0"/>
      <w:divBdr>
        <w:top w:val="none" w:sz="0" w:space="0" w:color="auto"/>
        <w:left w:val="none" w:sz="0" w:space="0" w:color="auto"/>
        <w:bottom w:val="none" w:sz="0" w:space="0" w:color="auto"/>
        <w:right w:val="none" w:sz="0" w:space="0" w:color="auto"/>
      </w:divBdr>
    </w:div>
    <w:div w:id="41364417">
      <w:bodyDiv w:val="1"/>
      <w:marLeft w:val="0"/>
      <w:marRight w:val="0"/>
      <w:marTop w:val="0"/>
      <w:marBottom w:val="0"/>
      <w:divBdr>
        <w:top w:val="none" w:sz="0" w:space="0" w:color="auto"/>
        <w:left w:val="none" w:sz="0" w:space="0" w:color="auto"/>
        <w:bottom w:val="none" w:sz="0" w:space="0" w:color="auto"/>
        <w:right w:val="none" w:sz="0" w:space="0" w:color="auto"/>
      </w:divBdr>
    </w:div>
    <w:div w:id="80377119">
      <w:bodyDiv w:val="1"/>
      <w:marLeft w:val="0"/>
      <w:marRight w:val="0"/>
      <w:marTop w:val="0"/>
      <w:marBottom w:val="0"/>
      <w:divBdr>
        <w:top w:val="none" w:sz="0" w:space="0" w:color="auto"/>
        <w:left w:val="none" w:sz="0" w:space="0" w:color="auto"/>
        <w:bottom w:val="none" w:sz="0" w:space="0" w:color="auto"/>
        <w:right w:val="none" w:sz="0" w:space="0" w:color="auto"/>
      </w:divBdr>
    </w:div>
    <w:div w:id="97799892">
      <w:bodyDiv w:val="1"/>
      <w:marLeft w:val="0"/>
      <w:marRight w:val="0"/>
      <w:marTop w:val="0"/>
      <w:marBottom w:val="0"/>
      <w:divBdr>
        <w:top w:val="none" w:sz="0" w:space="0" w:color="auto"/>
        <w:left w:val="none" w:sz="0" w:space="0" w:color="auto"/>
        <w:bottom w:val="none" w:sz="0" w:space="0" w:color="auto"/>
        <w:right w:val="none" w:sz="0" w:space="0" w:color="auto"/>
      </w:divBdr>
    </w:div>
    <w:div w:id="147283703">
      <w:bodyDiv w:val="1"/>
      <w:marLeft w:val="0"/>
      <w:marRight w:val="0"/>
      <w:marTop w:val="0"/>
      <w:marBottom w:val="0"/>
      <w:divBdr>
        <w:top w:val="none" w:sz="0" w:space="0" w:color="auto"/>
        <w:left w:val="none" w:sz="0" w:space="0" w:color="auto"/>
        <w:bottom w:val="none" w:sz="0" w:space="0" w:color="auto"/>
        <w:right w:val="none" w:sz="0" w:space="0" w:color="auto"/>
      </w:divBdr>
    </w:div>
    <w:div w:id="202643423">
      <w:bodyDiv w:val="1"/>
      <w:marLeft w:val="0"/>
      <w:marRight w:val="0"/>
      <w:marTop w:val="0"/>
      <w:marBottom w:val="0"/>
      <w:divBdr>
        <w:top w:val="none" w:sz="0" w:space="0" w:color="auto"/>
        <w:left w:val="none" w:sz="0" w:space="0" w:color="auto"/>
        <w:bottom w:val="none" w:sz="0" w:space="0" w:color="auto"/>
        <w:right w:val="none" w:sz="0" w:space="0" w:color="auto"/>
      </w:divBdr>
    </w:div>
    <w:div w:id="212861216">
      <w:bodyDiv w:val="1"/>
      <w:marLeft w:val="0"/>
      <w:marRight w:val="0"/>
      <w:marTop w:val="0"/>
      <w:marBottom w:val="0"/>
      <w:divBdr>
        <w:top w:val="none" w:sz="0" w:space="0" w:color="auto"/>
        <w:left w:val="none" w:sz="0" w:space="0" w:color="auto"/>
        <w:bottom w:val="none" w:sz="0" w:space="0" w:color="auto"/>
        <w:right w:val="none" w:sz="0" w:space="0" w:color="auto"/>
      </w:divBdr>
    </w:div>
    <w:div w:id="243953364">
      <w:bodyDiv w:val="1"/>
      <w:marLeft w:val="0"/>
      <w:marRight w:val="0"/>
      <w:marTop w:val="0"/>
      <w:marBottom w:val="0"/>
      <w:divBdr>
        <w:top w:val="none" w:sz="0" w:space="0" w:color="auto"/>
        <w:left w:val="none" w:sz="0" w:space="0" w:color="auto"/>
        <w:bottom w:val="none" w:sz="0" w:space="0" w:color="auto"/>
        <w:right w:val="none" w:sz="0" w:space="0" w:color="auto"/>
      </w:divBdr>
    </w:div>
    <w:div w:id="257913806">
      <w:bodyDiv w:val="1"/>
      <w:marLeft w:val="0"/>
      <w:marRight w:val="0"/>
      <w:marTop w:val="0"/>
      <w:marBottom w:val="0"/>
      <w:divBdr>
        <w:top w:val="none" w:sz="0" w:space="0" w:color="auto"/>
        <w:left w:val="none" w:sz="0" w:space="0" w:color="auto"/>
        <w:bottom w:val="none" w:sz="0" w:space="0" w:color="auto"/>
        <w:right w:val="none" w:sz="0" w:space="0" w:color="auto"/>
      </w:divBdr>
    </w:div>
    <w:div w:id="303584135">
      <w:bodyDiv w:val="1"/>
      <w:marLeft w:val="0"/>
      <w:marRight w:val="0"/>
      <w:marTop w:val="0"/>
      <w:marBottom w:val="0"/>
      <w:divBdr>
        <w:top w:val="none" w:sz="0" w:space="0" w:color="auto"/>
        <w:left w:val="none" w:sz="0" w:space="0" w:color="auto"/>
        <w:bottom w:val="none" w:sz="0" w:space="0" w:color="auto"/>
        <w:right w:val="none" w:sz="0" w:space="0" w:color="auto"/>
      </w:divBdr>
    </w:div>
    <w:div w:id="343945408">
      <w:bodyDiv w:val="1"/>
      <w:marLeft w:val="0"/>
      <w:marRight w:val="0"/>
      <w:marTop w:val="0"/>
      <w:marBottom w:val="0"/>
      <w:divBdr>
        <w:top w:val="none" w:sz="0" w:space="0" w:color="auto"/>
        <w:left w:val="none" w:sz="0" w:space="0" w:color="auto"/>
        <w:bottom w:val="none" w:sz="0" w:space="0" w:color="auto"/>
        <w:right w:val="none" w:sz="0" w:space="0" w:color="auto"/>
      </w:divBdr>
    </w:div>
    <w:div w:id="407926606">
      <w:bodyDiv w:val="1"/>
      <w:marLeft w:val="0"/>
      <w:marRight w:val="0"/>
      <w:marTop w:val="0"/>
      <w:marBottom w:val="0"/>
      <w:divBdr>
        <w:top w:val="none" w:sz="0" w:space="0" w:color="auto"/>
        <w:left w:val="none" w:sz="0" w:space="0" w:color="auto"/>
        <w:bottom w:val="none" w:sz="0" w:space="0" w:color="auto"/>
        <w:right w:val="none" w:sz="0" w:space="0" w:color="auto"/>
      </w:divBdr>
    </w:div>
    <w:div w:id="417025207">
      <w:bodyDiv w:val="1"/>
      <w:marLeft w:val="0"/>
      <w:marRight w:val="0"/>
      <w:marTop w:val="0"/>
      <w:marBottom w:val="0"/>
      <w:divBdr>
        <w:top w:val="none" w:sz="0" w:space="0" w:color="auto"/>
        <w:left w:val="none" w:sz="0" w:space="0" w:color="auto"/>
        <w:bottom w:val="none" w:sz="0" w:space="0" w:color="auto"/>
        <w:right w:val="none" w:sz="0" w:space="0" w:color="auto"/>
      </w:divBdr>
    </w:div>
    <w:div w:id="449015038">
      <w:bodyDiv w:val="1"/>
      <w:marLeft w:val="0"/>
      <w:marRight w:val="0"/>
      <w:marTop w:val="0"/>
      <w:marBottom w:val="0"/>
      <w:divBdr>
        <w:top w:val="none" w:sz="0" w:space="0" w:color="auto"/>
        <w:left w:val="none" w:sz="0" w:space="0" w:color="auto"/>
        <w:bottom w:val="none" w:sz="0" w:space="0" w:color="auto"/>
        <w:right w:val="none" w:sz="0" w:space="0" w:color="auto"/>
      </w:divBdr>
    </w:div>
    <w:div w:id="453138334">
      <w:bodyDiv w:val="1"/>
      <w:marLeft w:val="0"/>
      <w:marRight w:val="0"/>
      <w:marTop w:val="0"/>
      <w:marBottom w:val="0"/>
      <w:divBdr>
        <w:top w:val="none" w:sz="0" w:space="0" w:color="auto"/>
        <w:left w:val="none" w:sz="0" w:space="0" w:color="auto"/>
        <w:bottom w:val="none" w:sz="0" w:space="0" w:color="auto"/>
        <w:right w:val="none" w:sz="0" w:space="0" w:color="auto"/>
      </w:divBdr>
    </w:div>
    <w:div w:id="525944421">
      <w:bodyDiv w:val="1"/>
      <w:marLeft w:val="0"/>
      <w:marRight w:val="0"/>
      <w:marTop w:val="0"/>
      <w:marBottom w:val="0"/>
      <w:divBdr>
        <w:top w:val="none" w:sz="0" w:space="0" w:color="auto"/>
        <w:left w:val="none" w:sz="0" w:space="0" w:color="auto"/>
        <w:bottom w:val="none" w:sz="0" w:space="0" w:color="auto"/>
        <w:right w:val="none" w:sz="0" w:space="0" w:color="auto"/>
      </w:divBdr>
      <w:divsChild>
        <w:div w:id="560022760">
          <w:marLeft w:val="547"/>
          <w:marRight w:val="0"/>
          <w:marTop w:val="0"/>
          <w:marBottom w:val="120"/>
          <w:divBdr>
            <w:top w:val="none" w:sz="0" w:space="0" w:color="auto"/>
            <w:left w:val="none" w:sz="0" w:space="0" w:color="auto"/>
            <w:bottom w:val="none" w:sz="0" w:space="0" w:color="auto"/>
            <w:right w:val="none" w:sz="0" w:space="0" w:color="auto"/>
          </w:divBdr>
        </w:div>
        <w:div w:id="871108959">
          <w:marLeft w:val="547"/>
          <w:marRight w:val="0"/>
          <w:marTop w:val="0"/>
          <w:marBottom w:val="120"/>
          <w:divBdr>
            <w:top w:val="none" w:sz="0" w:space="0" w:color="auto"/>
            <w:left w:val="none" w:sz="0" w:space="0" w:color="auto"/>
            <w:bottom w:val="none" w:sz="0" w:space="0" w:color="auto"/>
            <w:right w:val="none" w:sz="0" w:space="0" w:color="auto"/>
          </w:divBdr>
        </w:div>
        <w:div w:id="625087112">
          <w:marLeft w:val="547"/>
          <w:marRight w:val="0"/>
          <w:marTop w:val="0"/>
          <w:marBottom w:val="120"/>
          <w:divBdr>
            <w:top w:val="none" w:sz="0" w:space="0" w:color="auto"/>
            <w:left w:val="none" w:sz="0" w:space="0" w:color="auto"/>
            <w:bottom w:val="none" w:sz="0" w:space="0" w:color="auto"/>
            <w:right w:val="none" w:sz="0" w:space="0" w:color="auto"/>
          </w:divBdr>
        </w:div>
        <w:div w:id="489978016">
          <w:marLeft w:val="547"/>
          <w:marRight w:val="0"/>
          <w:marTop w:val="0"/>
          <w:marBottom w:val="120"/>
          <w:divBdr>
            <w:top w:val="none" w:sz="0" w:space="0" w:color="auto"/>
            <w:left w:val="none" w:sz="0" w:space="0" w:color="auto"/>
            <w:bottom w:val="none" w:sz="0" w:space="0" w:color="auto"/>
            <w:right w:val="none" w:sz="0" w:space="0" w:color="auto"/>
          </w:divBdr>
        </w:div>
        <w:div w:id="698630473">
          <w:marLeft w:val="547"/>
          <w:marRight w:val="0"/>
          <w:marTop w:val="0"/>
          <w:marBottom w:val="120"/>
          <w:divBdr>
            <w:top w:val="none" w:sz="0" w:space="0" w:color="auto"/>
            <w:left w:val="none" w:sz="0" w:space="0" w:color="auto"/>
            <w:bottom w:val="none" w:sz="0" w:space="0" w:color="auto"/>
            <w:right w:val="none" w:sz="0" w:space="0" w:color="auto"/>
          </w:divBdr>
        </w:div>
      </w:divsChild>
    </w:div>
    <w:div w:id="548108763">
      <w:bodyDiv w:val="1"/>
      <w:marLeft w:val="0"/>
      <w:marRight w:val="0"/>
      <w:marTop w:val="0"/>
      <w:marBottom w:val="0"/>
      <w:divBdr>
        <w:top w:val="none" w:sz="0" w:space="0" w:color="auto"/>
        <w:left w:val="none" w:sz="0" w:space="0" w:color="auto"/>
        <w:bottom w:val="none" w:sz="0" w:space="0" w:color="auto"/>
        <w:right w:val="none" w:sz="0" w:space="0" w:color="auto"/>
      </w:divBdr>
    </w:div>
    <w:div w:id="558325608">
      <w:bodyDiv w:val="1"/>
      <w:marLeft w:val="0"/>
      <w:marRight w:val="0"/>
      <w:marTop w:val="0"/>
      <w:marBottom w:val="0"/>
      <w:divBdr>
        <w:top w:val="none" w:sz="0" w:space="0" w:color="auto"/>
        <w:left w:val="none" w:sz="0" w:space="0" w:color="auto"/>
        <w:bottom w:val="none" w:sz="0" w:space="0" w:color="auto"/>
        <w:right w:val="none" w:sz="0" w:space="0" w:color="auto"/>
      </w:divBdr>
    </w:div>
    <w:div w:id="680206459">
      <w:bodyDiv w:val="1"/>
      <w:marLeft w:val="0"/>
      <w:marRight w:val="0"/>
      <w:marTop w:val="0"/>
      <w:marBottom w:val="0"/>
      <w:divBdr>
        <w:top w:val="none" w:sz="0" w:space="0" w:color="auto"/>
        <w:left w:val="none" w:sz="0" w:space="0" w:color="auto"/>
        <w:bottom w:val="none" w:sz="0" w:space="0" w:color="auto"/>
        <w:right w:val="none" w:sz="0" w:space="0" w:color="auto"/>
      </w:divBdr>
    </w:div>
    <w:div w:id="766534075">
      <w:bodyDiv w:val="1"/>
      <w:marLeft w:val="0"/>
      <w:marRight w:val="0"/>
      <w:marTop w:val="0"/>
      <w:marBottom w:val="0"/>
      <w:divBdr>
        <w:top w:val="none" w:sz="0" w:space="0" w:color="auto"/>
        <w:left w:val="none" w:sz="0" w:space="0" w:color="auto"/>
        <w:bottom w:val="none" w:sz="0" w:space="0" w:color="auto"/>
        <w:right w:val="none" w:sz="0" w:space="0" w:color="auto"/>
      </w:divBdr>
    </w:div>
    <w:div w:id="797072292">
      <w:bodyDiv w:val="1"/>
      <w:marLeft w:val="0"/>
      <w:marRight w:val="0"/>
      <w:marTop w:val="0"/>
      <w:marBottom w:val="0"/>
      <w:divBdr>
        <w:top w:val="none" w:sz="0" w:space="0" w:color="auto"/>
        <w:left w:val="none" w:sz="0" w:space="0" w:color="auto"/>
        <w:bottom w:val="none" w:sz="0" w:space="0" w:color="auto"/>
        <w:right w:val="none" w:sz="0" w:space="0" w:color="auto"/>
      </w:divBdr>
      <w:divsChild>
        <w:div w:id="1653022362">
          <w:marLeft w:val="547"/>
          <w:marRight w:val="0"/>
          <w:marTop w:val="0"/>
          <w:marBottom w:val="120"/>
          <w:divBdr>
            <w:top w:val="none" w:sz="0" w:space="0" w:color="auto"/>
            <w:left w:val="none" w:sz="0" w:space="0" w:color="auto"/>
            <w:bottom w:val="none" w:sz="0" w:space="0" w:color="auto"/>
            <w:right w:val="none" w:sz="0" w:space="0" w:color="auto"/>
          </w:divBdr>
        </w:div>
        <w:div w:id="642585035">
          <w:marLeft w:val="547"/>
          <w:marRight w:val="0"/>
          <w:marTop w:val="0"/>
          <w:marBottom w:val="120"/>
          <w:divBdr>
            <w:top w:val="none" w:sz="0" w:space="0" w:color="auto"/>
            <w:left w:val="none" w:sz="0" w:space="0" w:color="auto"/>
            <w:bottom w:val="none" w:sz="0" w:space="0" w:color="auto"/>
            <w:right w:val="none" w:sz="0" w:space="0" w:color="auto"/>
          </w:divBdr>
        </w:div>
        <w:div w:id="1421365702">
          <w:marLeft w:val="547"/>
          <w:marRight w:val="0"/>
          <w:marTop w:val="0"/>
          <w:marBottom w:val="120"/>
          <w:divBdr>
            <w:top w:val="none" w:sz="0" w:space="0" w:color="auto"/>
            <w:left w:val="none" w:sz="0" w:space="0" w:color="auto"/>
            <w:bottom w:val="none" w:sz="0" w:space="0" w:color="auto"/>
            <w:right w:val="none" w:sz="0" w:space="0" w:color="auto"/>
          </w:divBdr>
        </w:div>
        <w:div w:id="1655330207">
          <w:marLeft w:val="547"/>
          <w:marRight w:val="0"/>
          <w:marTop w:val="0"/>
          <w:marBottom w:val="120"/>
          <w:divBdr>
            <w:top w:val="none" w:sz="0" w:space="0" w:color="auto"/>
            <w:left w:val="none" w:sz="0" w:space="0" w:color="auto"/>
            <w:bottom w:val="none" w:sz="0" w:space="0" w:color="auto"/>
            <w:right w:val="none" w:sz="0" w:space="0" w:color="auto"/>
          </w:divBdr>
        </w:div>
        <w:div w:id="982807515">
          <w:marLeft w:val="547"/>
          <w:marRight w:val="0"/>
          <w:marTop w:val="0"/>
          <w:marBottom w:val="120"/>
          <w:divBdr>
            <w:top w:val="none" w:sz="0" w:space="0" w:color="auto"/>
            <w:left w:val="none" w:sz="0" w:space="0" w:color="auto"/>
            <w:bottom w:val="none" w:sz="0" w:space="0" w:color="auto"/>
            <w:right w:val="none" w:sz="0" w:space="0" w:color="auto"/>
          </w:divBdr>
        </w:div>
        <w:div w:id="57821644">
          <w:marLeft w:val="547"/>
          <w:marRight w:val="0"/>
          <w:marTop w:val="0"/>
          <w:marBottom w:val="120"/>
          <w:divBdr>
            <w:top w:val="none" w:sz="0" w:space="0" w:color="auto"/>
            <w:left w:val="none" w:sz="0" w:space="0" w:color="auto"/>
            <w:bottom w:val="none" w:sz="0" w:space="0" w:color="auto"/>
            <w:right w:val="none" w:sz="0" w:space="0" w:color="auto"/>
          </w:divBdr>
        </w:div>
      </w:divsChild>
    </w:div>
    <w:div w:id="830411574">
      <w:bodyDiv w:val="1"/>
      <w:marLeft w:val="0"/>
      <w:marRight w:val="0"/>
      <w:marTop w:val="0"/>
      <w:marBottom w:val="0"/>
      <w:divBdr>
        <w:top w:val="none" w:sz="0" w:space="0" w:color="auto"/>
        <w:left w:val="none" w:sz="0" w:space="0" w:color="auto"/>
        <w:bottom w:val="none" w:sz="0" w:space="0" w:color="auto"/>
        <w:right w:val="none" w:sz="0" w:space="0" w:color="auto"/>
      </w:divBdr>
    </w:div>
    <w:div w:id="905265733">
      <w:bodyDiv w:val="1"/>
      <w:marLeft w:val="0"/>
      <w:marRight w:val="0"/>
      <w:marTop w:val="0"/>
      <w:marBottom w:val="0"/>
      <w:divBdr>
        <w:top w:val="none" w:sz="0" w:space="0" w:color="auto"/>
        <w:left w:val="none" w:sz="0" w:space="0" w:color="auto"/>
        <w:bottom w:val="none" w:sz="0" w:space="0" w:color="auto"/>
        <w:right w:val="none" w:sz="0" w:space="0" w:color="auto"/>
      </w:divBdr>
    </w:div>
    <w:div w:id="906233268">
      <w:bodyDiv w:val="1"/>
      <w:marLeft w:val="0"/>
      <w:marRight w:val="0"/>
      <w:marTop w:val="0"/>
      <w:marBottom w:val="0"/>
      <w:divBdr>
        <w:top w:val="none" w:sz="0" w:space="0" w:color="auto"/>
        <w:left w:val="none" w:sz="0" w:space="0" w:color="auto"/>
        <w:bottom w:val="none" w:sz="0" w:space="0" w:color="auto"/>
        <w:right w:val="none" w:sz="0" w:space="0" w:color="auto"/>
      </w:divBdr>
    </w:div>
    <w:div w:id="1015116557">
      <w:bodyDiv w:val="1"/>
      <w:marLeft w:val="0"/>
      <w:marRight w:val="0"/>
      <w:marTop w:val="0"/>
      <w:marBottom w:val="0"/>
      <w:divBdr>
        <w:top w:val="none" w:sz="0" w:space="0" w:color="auto"/>
        <w:left w:val="none" w:sz="0" w:space="0" w:color="auto"/>
        <w:bottom w:val="none" w:sz="0" w:space="0" w:color="auto"/>
        <w:right w:val="none" w:sz="0" w:space="0" w:color="auto"/>
      </w:divBdr>
    </w:div>
    <w:div w:id="1061097614">
      <w:bodyDiv w:val="1"/>
      <w:marLeft w:val="0"/>
      <w:marRight w:val="0"/>
      <w:marTop w:val="0"/>
      <w:marBottom w:val="0"/>
      <w:divBdr>
        <w:top w:val="none" w:sz="0" w:space="0" w:color="auto"/>
        <w:left w:val="none" w:sz="0" w:space="0" w:color="auto"/>
        <w:bottom w:val="none" w:sz="0" w:space="0" w:color="auto"/>
        <w:right w:val="none" w:sz="0" w:space="0" w:color="auto"/>
      </w:divBdr>
    </w:div>
    <w:div w:id="1084062045">
      <w:bodyDiv w:val="1"/>
      <w:marLeft w:val="0"/>
      <w:marRight w:val="0"/>
      <w:marTop w:val="0"/>
      <w:marBottom w:val="0"/>
      <w:divBdr>
        <w:top w:val="none" w:sz="0" w:space="0" w:color="auto"/>
        <w:left w:val="none" w:sz="0" w:space="0" w:color="auto"/>
        <w:bottom w:val="none" w:sz="0" w:space="0" w:color="auto"/>
        <w:right w:val="none" w:sz="0" w:space="0" w:color="auto"/>
      </w:divBdr>
    </w:div>
    <w:div w:id="1174222030">
      <w:bodyDiv w:val="1"/>
      <w:marLeft w:val="0"/>
      <w:marRight w:val="0"/>
      <w:marTop w:val="0"/>
      <w:marBottom w:val="0"/>
      <w:divBdr>
        <w:top w:val="none" w:sz="0" w:space="0" w:color="auto"/>
        <w:left w:val="none" w:sz="0" w:space="0" w:color="auto"/>
        <w:bottom w:val="none" w:sz="0" w:space="0" w:color="auto"/>
        <w:right w:val="none" w:sz="0" w:space="0" w:color="auto"/>
      </w:divBdr>
    </w:div>
    <w:div w:id="1204368389">
      <w:bodyDiv w:val="1"/>
      <w:marLeft w:val="0"/>
      <w:marRight w:val="0"/>
      <w:marTop w:val="0"/>
      <w:marBottom w:val="0"/>
      <w:divBdr>
        <w:top w:val="none" w:sz="0" w:space="0" w:color="auto"/>
        <w:left w:val="none" w:sz="0" w:space="0" w:color="auto"/>
        <w:bottom w:val="none" w:sz="0" w:space="0" w:color="auto"/>
        <w:right w:val="none" w:sz="0" w:space="0" w:color="auto"/>
      </w:divBdr>
    </w:div>
    <w:div w:id="1218007961">
      <w:bodyDiv w:val="1"/>
      <w:marLeft w:val="0"/>
      <w:marRight w:val="0"/>
      <w:marTop w:val="0"/>
      <w:marBottom w:val="0"/>
      <w:divBdr>
        <w:top w:val="none" w:sz="0" w:space="0" w:color="auto"/>
        <w:left w:val="none" w:sz="0" w:space="0" w:color="auto"/>
        <w:bottom w:val="none" w:sz="0" w:space="0" w:color="auto"/>
        <w:right w:val="none" w:sz="0" w:space="0" w:color="auto"/>
      </w:divBdr>
    </w:div>
    <w:div w:id="1277830086">
      <w:bodyDiv w:val="1"/>
      <w:marLeft w:val="0"/>
      <w:marRight w:val="0"/>
      <w:marTop w:val="0"/>
      <w:marBottom w:val="0"/>
      <w:divBdr>
        <w:top w:val="none" w:sz="0" w:space="0" w:color="auto"/>
        <w:left w:val="none" w:sz="0" w:space="0" w:color="auto"/>
        <w:bottom w:val="none" w:sz="0" w:space="0" w:color="auto"/>
        <w:right w:val="none" w:sz="0" w:space="0" w:color="auto"/>
      </w:divBdr>
    </w:div>
    <w:div w:id="1301690889">
      <w:bodyDiv w:val="1"/>
      <w:marLeft w:val="0"/>
      <w:marRight w:val="0"/>
      <w:marTop w:val="0"/>
      <w:marBottom w:val="0"/>
      <w:divBdr>
        <w:top w:val="none" w:sz="0" w:space="0" w:color="auto"/>
        <w:left w:val="none" w:sz="0" w:space="0" w:color="auto"/>
        <w:bottom w:val="none" w:sz="0" w:space="0" w:color="auto"/>
        <w:right w:val="none" w:sz="0" w:space="0" w:color="auto"/>
      </w:divBdr>
    </w:div>
    <w:div w:id="1361393607">
      <w:bodyDiv w:val="1"/>
      <w:marLeft w:val="0"/>
      <w:marRight w:val="0"/>
      <w:marTop w:val="0"/>
      <w:marBottom w:val="0"/>
      <w:divBdr>
        <w:top w:val="none" w:sz="0" w:space="0" w:color="auto"/>
        <w:left w:val="none" w:sz="0" w:space="0" w:color="auto"/>
        <w:bottom w:val="none" w:sz="0" w:space="0" w:color="auto"/>
        <w:right w:val="none" w:sz="0" w:space="0" w:color="auto"/>
      </w:divBdr>
    </w:div>
    <w:div w:id="1414011493">
      <w:bodyDiv w:val="1"/>
      <w:marLeft w:val="0"/>
      <w:marRight w:val="0"/>
      <w:marTop w:val="0"/>
      <w:marBottom w:val="0"/>
      <w:divBdr>
        <w:top w:val="none" w:sz="0" w:space="0" w:color="auto"/>
        <w:left w:val="none" w:sz="0" w:space="0" w:color="auto"/>
        <w:bottom w:val="none" w:sz="0" w:space="0" w:color="auto"/>
        <w:right w:val="none" w:sz="0" w:space="0" w:color="auto"/>
      </w:divBdr>
      <w:divsChild>
        <w:div w:id="188689079">
          <w:marLeft w:val="547"/>
          <w:marRight w:val="0"/>
          <w:marTop w:val="0"/>
          <w:marBottom w:val="0"/>
          <w:divBdr>
            <w:top w:val="none" w:sz="0" w:space="0" w:color="auto"/>
            <w:left w:val="none" w:sz="0" w:space="0" w:color="auto"/>
            <w:bottom w:val="none" w:sz="0" w:space="0" w:color="auto"/>
            <w:right w:val="none" w:sz="0" w:space="0" w:color="auto"/>
          </w:divBdr>
        </w:div>
      </w:divsChild>
    </w:div>
    <w:div w:id="1467432954">
      <w:bodyDiv w:val="1"/>
      <w:marLeft w:val="0"/>
      <w:marRight w:val="0"/>
      <w:marTop w:val="0"/>
      <w:marBottom w:val="0"/>
      <w:divBdr>
        <w:top w:val="none" w:sz="0" w:space="0" w:color="auto"/>
        <w:left w:val="none" w:sz="0" w:space="0" w:color="auto"/>
        <w:bottom w:val="none" w:sz="0" w:space="0" w:color="auto"/>
        <w:right w:val="none" w:sz="0" w:space="0" w:color="auto"/>
      </w:divBdr>
    </w:div>
    <w:div w:id="1581137663">
      <w:bodyDiv w:val="1"/>
      <w:marLeft w:val="0"/>
      <w:marRight w:val="0"/>
      <w:marTop w:val="0"/>
      <w:marBottom w:val="0"/>
      <w:divBdr>
        <w:top w:val="none" w:sz="0" w:space="0" w:color="auto"/>
        <w:left w:val="none" w:sz="0" w:space="0" w:color="auto"/>
        <w:bottom w:val="none" w:sz="0" w:space="0" w:color="auto"/>
        <w:right w:val="none" w:sz="0" w:space="0" w:color="auto"/>
      </w:divBdr>
    </w:div>
    <w:div w:id="1630627990">
      <w:bodyDiv w:val="1"/>
      <w:marLeft w:val="0"/>
      <w:marRight w:val="0"/>
      <w:marTop w:val="0"/>
      <w:marBottom w:val="0"/>
      <w:divBdr>
        <w:top w:val="none" w:sz="0" w:space="0" w:color="auto"/>
        <w:left w:val="none" w:sz="0" w:space="0" w:color="auto"/>
        <w:bottom w:val="none" w:sz="0" w:space="0" w:color="auto"/>
        <w:right w:val="none" w:sz="0" w:space="0" w:color="auto"/>
      </w:divBdr>
    </w:div>
    <w:div w:id="1663776875">
      <w:bodyDiv w:val="1"/>
      <w:marLeft w:val="0"/>
      <w:marRight w:val="0"/>
      <w:marTop w:val="0"/>
      <w:marBottom w:val="0"/>
      <w:divBdr>
        <w:top w:val="none" w:sz="0" w:space="0" w:color="auto"/>
        <w:left w:val="none" w:sz="0" w:space="0" w:color="auto"/>
        <w:bottom w:val="none" w:sz="0" w:space="0" w:color="auto"/>
        <w:right w:val="none" w:sz="0" w:space="0" w:color="auto"/>
      </w:divBdr>
    </w:div>
    <w:div w:id="1686443838">
      <w:bodyDiv w:val="1"/>
      <w:marLeft w:val="0"/>
      <w:marRight w:val="0"/>
      <w:marTop w:val="0"/>
      <w:marBottom w:val="0"/>
      <w:divBdr>
        <w:top w:val="none" w:sz="0" w:space="0" w:color="auto"/>
        <w:left w:val="none" w:sz="0" w:space="0" w:color="auto"/>
        <w:bottom w:val="none" w:sz="0" w:space="0" w:color="auto"/>
        <w:right w:val="none" w:sz="0" w:space="0" w:color="auto"/>
      </w:divBdr>
    </w:div>
    <w:div w:id="1691292520">
      <w:bodyDiv w:val="1"/>
      <w:marLeft w:val="0"/>
      <w:marRight w:val="0"/>
      <w:marTop w:val="0"/>
      <w:marBottom w:val="0"/>
      <w:divBdr>
        <w:top w:val="none" w:sz="0" w:space="0" w:color="auto"/>
        <w:left w:val="none" w:sz="0" w:space="0" w:color="auto"/>
        <w:bottom w:val="none" w:sz="0" w:space="0" w:color="auto"/>
        <w:right w:val="none" w:sz="0" w:space="0" w:color="auto"/>
      </w:divBdr>
    </w:div>
    <w:div w:id="1732003322">
      <w:bodyDiv w:val="1"/>
      <w:marLeft w:val="0"/>
      <w:marRight w:val="0"/>
      <w:marTop w:val="0"/>
      <w:marBottom w:val="0"/>
      <w:divBdr>
        <w:top w:val="none" w:sz="0" w:space="0" w:color="auto"/>
        <w:left w:val="none" w:sz="0" w:space="0" w:color="auto"/>
        <w:bottom w:val="none" w:sz="0" w:space="0" w:color="auto"/>
        <w:right w:val="none" w:sz="0" w:space="0" w:color="auto"/>
      </w:divBdr>
    </w:div>
    <w:div w:id="1879246124">
      <w:bodyDiv w:val="1"/>
      <w:marLeft w:val="0"/>
      <w:marRight w:val="0"/>
      <w:marTop w:val="0"/>
      <w:marBottom w:val="0"/>
      <w:divBdr>
        <w:top w:val="none" w:sz="0" w:space="0" w:color="auto"/>
        <w:left w:val="none" w:sz="0" w:space="0" w:color="auto"/>
        <w:bottom w:val="none" w:sz="0" w:space="0" w:color="auto"/>
        <w:right w:val="none" w:sz="0" w:space="0" w:color="auto"/>
      </w:divBdr>
      <w:divsChild>
        <w:div w:id="294458335">
          <w:marLeft w:val="547"/>
          <w:marRight w:val="0"/>
          <w:marTop w:val="0"/>
          <w:marBottom w:val="120"/>
          <w:divBdr>
            <w:top w:val="none" w:sz="0" w:space="0" w:color="auto"/>
            <w:left w:val="none" w:sz="0" w:space="0" w:color="auto"/>
            <w:bottom w:val="none" w:sz="0" w:space="0" w:color="auto"/>
            <w:right w:val="none" w:sz="0" w:space="0" w:color="auto"/>
          </w:divBdr>
        </w:div>
        <w:div w:id="2063560040">
          <w:marLeft w:val="547"/>
          <w:marRight w:val="0"/>
          <w:marTop w:val="0"/>
          <w:marBottom w:val="120"/>
          <w:divBdr>
            <w:top w:val="none" w:sz="0" w:space="0" w:color="auto"/>
            <w:left w:val="none" w:sz="0" w:space="0" w:color="auto"/>
            <w:bottom w:val="none" w:sz="0" w:space="0" w:color="auto"/>
            <w:right w:val="none" w:sz="0" w:space="0" w:color="auto"/>
          </w:divBdr>
        </w:div>
        <w:div w:id="1473328797">
          <w:marLeft w:val="547"/>
          <w:marRight w:val="0"/>
          <w:marTop w:val="0"/>
          <w:marBottom w:val="120"/>
          <w:divBdr>
            <w:top w:val="none" w:sz="0" w:space="0" w:color="auto"/>
            <w:left w:val="none" w:sz="0" w:space="0" w:color="auto"/>
            <w:bottom w:val="none" w:sz="0" w:space="0" w:color="auto"/>
            <w:right w:val="none" w:sz="0" w:space="0" w:color="auto"/>
          </w:divBdr>
        </w:div>
        <w:div w:id="1640963274">
          <w:marLeft w:val="547"/>
          <w:marRight w:val="0"/>
          <w:marTop w:val="0"/>
          <w:marBottom w:val="120"/>
          <w:divBdr>
            <w:top w:val="none" w:sz="0" w:space="0" w:color="auto"/>
            <w:left w:val="none" w:sz="0" w:space="0" w:color="auto"/>
            <w:bottom w:val="none" w:sz="0" w:space="0" w:color="auto"/>
            <w:right w:val="none" w:sz="0" w:space="0" w:color="auto"/>
          </w:divBdr>
        </w:div>
      </w:divsChild>
    </w:div>
    <w:div w:id="2082095807">
      <w:bodyDiv w:val="1"/>
      <w:marLeft w:val="0"/>
      <w:marRight w:val="0"/>
      <w:marTop w:val="0"/>
      <w:marBottom w:val="0"/>
      <w:divBdr>
        <w:top w:val="none" w:sz="0" w:space="0" w:color="auto"/>
        <w:left w:val="none" w:sz="0" w:space="0" w:color="auto"/>
        <w:bottom w:val="none" w:sz="0" w:space="0" w:color="auto"/>
        <w:right w:val="none" w:sz="0" w:space="0" w:color="auto"/>
      </w:divBdr>
      <w:divsChild>
        <w:div w:id="568151752">
          <w:marLeft w:val="547"/>
          <w:marRight w:val="0"/>
          <w:marTop w:val="0"/>
          <w:marBottom w:val="120"/>
          <w:divBdr>
            <w:top w:val="none" w:sz="0" w:space="0" w:color="auto"/>
            <w:left w:val="none" w:sz="0" w:space="0" w:color="auto"/>
            <w:bottom w:val="none" w:sz="0" w:space="0" w:color="auto"/>
            <w:right w:val="none" w:sz="0" w:space="0" w:color="auto"/>
          </w:divBdr>
        </w:div>
        <w:div w:id="1808014701">
          <w:marLeft w:val="547"/>
          <w:marRight w:val="0"/>
          <w:marTop w:val="0"/>
          <w:marBottom w:val="120"/>
          <w:divBdr>
            <w:top w:val="none" w:sz="0" w:space="0" w:color="auto"/>
            <w:left w:val="none" w:sz="0" w:space="0" w:color="auto"/>
            <w:bottom w:val="none" w:sz="0" w:space="0" w:color="auto"/>
            <w:right w:val="none" w:sz="0" w:space="0" w:color="auto"/>
          </w:divBdr>
        </w:div>
        <w:div w:id="1056588822">
          <w:marLeft w:val="547"/>
          <w:marRight w:val="0"/>
          <w:marTop w:val="0"/>
          <w:marBottom w:val="120"/>
          <w:divBdr>
            <w:top w:val="none" w:sz="0" w:space="0" w:color="auto"/>
            <w:left w:val="none" w:sz="0" w:space="0" w:color="auto"/>
            <w:bottom w:val="none" w:sz="0" w:space="0" w:color="auto"/>
            <w:right w:val="none" w:sz="0" w:space="0" w:color="auto"/>
          </w:divBdr>
        </w:div>
        <w:div w:id="326831691">
          <w:marLeft w:val="547"/>
          <w:marRight w:val="0"/>
          <w:marTop w:val="0"/>
          <w:marBottom w:val="120"/>
          <w:divBdr>
            <w:top w:val="none" w:sz="0" w:space="0" w:color="auto"/>
            <w:left w:val="none" w:sz="0" w:space="0" w:color="auto"/>
            <w:bottom w:val="none" w:sz="0" w:space="0" w:color="auto"/>
            <w:right w:val="none" w:sz="0" w:space="0" w:color="auto"/>
          </w:divBdr>
        </w:div>
        <w:div w:id="904756169">
          <w:marLeft w:val="547"/>
          <w:marRight w:val="0"/>
          <w:marTop w:val="0"/>
          <w:marBottom w:val="120"/>
          <w:divBdr>
            <w:top w:val="none" w:sz="0" w:space="0" w:color="auto"/>
            <w:left w:val="none" w:sz="0" w:space="0" w:color="auto"/>
            <w:bottom w:val="none" w:sz="0" w:space="0" w:color="auto"/>
            <w:right w:val="none" w:sz="0" w:space="0" w:color="auto"/>
          </w:divBdr>
        </w:div>
        <w:div w:id="1131748908">
          <w:marLeft w:val="547"/>
          <w:marRight w:val="0"/>
          <w:marTop w:val="0"/>
          <w:marBottom w:val="120"/>
          <w:divBdr>
            <w:top w:val="none" w:sz="0" w:space="0" w:color="auto"/>
            <w:left w:val="none" w:sz="0" w:space="0" w:color="auto"/>
            <w:bottom w:val="none" w:sz="0" w:space="0" w:color="auto"/>
            <w:right w:val="none" w:sz="0" w:space="0" w:color="auto"/>
          </w:divBdr>
        </w:div>
      </w:divsChild>
    </w:div>
    <w:div w:id="2096706543">
      <w:bodyDiv w:val="1"/>
      <w:marLeft w:val="0"/>
      <w:marRight w:val="0"/>
      <w:marTop w:val="0"/>
      <w:marBottom w:val="0"/>
      <w:divBdr>
        <w:top w:val="none" w:sz="0" w:space="0" w:color="auto"/>
        <w:left w:val="none" w:sz="0" w:space="0" w:color="auto"/>
        <w:bottom w:val="none" w:sz="0" w:space="0" w:color="auto"/>
        <w:right w:val="none" w:sz="0" w:space="0" w:color="auto"/>
      </w:divBdr>
    </w:div>
    <w:div w:id="2120947328">
      <w:bodyDiv w:val="1"/>
      <w:marLeft w:val="0"/>
      <w:marRight w:val="0"/>
      <w:marTop w:val="0"/>
      <w:marBottom w:val="0"/>
      <w:divBdr>
        <w:top w:val="none" w:sz="0" w:space="0" w:color="auto"/>
        <w:left w:val="none" w:sz="0" w:space="0" w:color="auto"/>
        <w:bottom w:val="none" w:sz="0" w:space="0" w:color="auto"/>
        <w:right w:val="none" w:sz="0" w:space="0" w:color="auto"/>
      </w:divBdr>
    </w:div>
    <w:div w:id="21401068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1936</Words>
  <Characters>11037</Characters>
  <Application>Microsoft Office Word</Application>
  <DocSecurity>0</DocSecurity>
  <Lines>91</Lines>
  <Paragraphs>25</Paragraphs>
  <ScaleCrop>false</ScaleCrop>
  <HeadingPairs>
    <vt:vector size="4" baseType="variant">
      <vt:variant>
        <vt:lpstr>Titre</vt:lpstr>
      </vt:variant>
      <vt:variant>
        <vt:i4>1</vt:i4>
      </vt:variant>
      <vt:variant>
        <vt:lpstr>Headings</vt:lpstr>
      </vt:variant>
      <vt:variant>
        <vt:i4>14</vt:i4>
      </vt:variant>
    </vt:vector>
  </HeadingPairs>
  <TitlesOfParts>
    <vt:vector size="15" baseType="lpstr">
      <vt:lpstr/>
      <vt:lpstr>        总则</vt:lpstr>
      <vt:lpstr>        Chapter 1 General Principles</vt:lpstr>
      <vt:lpstr>        工作任务</vt:lpstr>
      <vt:lpstr>        Chapter 2 Tasks</vt:lpstr>
      <vt:lpstr>        第三章 组织机构和负责人的产生</vt:lpstr>
      <vt:lpstr>        Chapter 3 Establishment of Organizational structure and Management</vt:lpstr>
      <vt:lpstr>        第四章 准入标准和程序</vt:lpstr>
      <vt:lpstr>        Chapter 4 Access Standards &amp; Formalities</vt:lpstr>
      <vt:lpstr>        第五章	资产管理及使用原则  </vt:lpstr>
      <vt:lpstr>        Chapter 5 Assets management &amp; Principle for using</vt:lpstr>
      <vt:lpstr>        第六章  章程修改与终止</vt:lpstr>
      <vt:lpstr>        Chapter 6 Alteration and Termination</vt:lpstr>
      <vt:lpstr>        第七章  附则</vt:lpstr>
      <vt:lpstr>        Chapter 7 Annex</vt:lpstr>
    </vt:vector>
  </TitlesOfParts>
  <Company>Hewlett-Packard</Company>
  <LinksUpToDate>false</LinksUpToDate>
  <CharactersWithSpaces>12948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用户</dc:creator>
  <cp:lastModifiedBy>apple</cp:lastModifiedBy>
  <cp:revision>6</cp:revision>
  <cp:lastPrinted>2018-10-23T07:22:00Z</cp:lastPrinted>
  <dcterms:created xsi:type="dcterms:W3CDTF">2018-10-23T00:34:00Z</dcterms:created>
  <dcterms:modified xsi:type="dcterms:W3CDTF">2018-10-23T07:22:00Z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